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0"/>
      </w:tblGrid>
      <w:tr w:rsidR="00ED19D3" w:rsidRPr="00EC4C3B" w:rsidTr="00F46A13">
        <w:tc>
          <w:tcPr>
            <w:tcW w:w="1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D3" w:rsidRPr="00055639" w:rsidRDefault="00ED19D3" w:rsidP="00F46A13">
            <w:pPr>
              <w:pStyle w:val="Nadpis1"/>
              <w:spacing w:before="0"/>
              <w:rPr>
                <w:rStyle w:val="Zdraznnintenzivn"/>
                <w:rFonts w:ascii="Times New Roman" w:hAnsi="Times New Roman"/>
                <w:sz w:val="22"/>
                <w:szCs w:val="22"/>
              </w:rPr>
            </w:pPr>
            <w:r w:rsidRPr="00055639">
              <w:rPr>
                <w:rStyle w:val="Zdraznnintenzivn"/>
                <w:rFonts w:ascii="Times New Roman" w:hAnsi="Times New Roman"/>
                <w:sz w:val="22"/>
                <w:szCs w:val="22"/>
              </w:rPr>
              <w:t>Hlavní téma:</w:t>
            </w:r>
          </w:p>
          <w:p w:rsidR="00ED19D3" w:rsidRPr="00055639" w:rsidRDefault="00ED19D3" w:rsidP="00F46A13">
            <w:pPr>
              <w:pStyle w:val="Nadpis1"/>
              <w:keepLines w:val="0"/>
              <w:numPr>
                <w:ilvl w:val="0"/>
                <w:numId w:val="7"/>
              </w:numPr>
              <w:spacing w:before="0" w:line="240" w:lineRule="auto"/>
              <w:rPr>
                <w:color w:val="1F497D"/>
              </w:rPr>
            </w:pPr>
            <w:r>
              <w:rPr>
                <w:color w:val="1F497D"/>
              </w:rPr>
              <w:t>Republika Československá</w:t>
            </w:r>
          </w:p>
          <w:p w:rsidR="00ED19D3" w:rsidRPr="00055639" w:rsidRDefault="00ED19D3" w:rsidP="00F46A13">
            <w:pPr>
              <w:pStyle w:val="Nadpis1"/>
              <w:spacing w:before="0"/>
              <w:rPr>
                <w:rStyle w:val="Zdraznnintenzivn"/>
                <w:rFonts w:ascii="Times New Roman" w:hAnsi="Times New Roman"/>
                <w:sz w:val="22"/>
                <w:szCs w:val="22"/>
              </w:rPr>
            </w:pPr>
            <w:r w:rsidRPr="00055639">
              <w:rPr>
                <w:rStyle w:val="Zdraznnintenzivn"/>
                <w:rFonts w:ascii="Times New Roman" w:hAnsi="Times New Roman"/>
                <w:sz w:val="22"/>
                <w:szCs w:val="22"/>
              </w:rPr>
              <w:t>Dílčí téma:</w:t>
            </w:r>
          </w:p>
          <w:p w:rsidR="00ED19D3" w:rsidRDefault="00BB2C35" w:rsidP="00F46A13">
            <w:pPr>
              <w:pStyle w:val="Nadpis1"/>
              <w:spacing w:before="0"/>
              <w:rPr>
                <w:rStyle w:val="Odkazjemn"/>
              </w:rPr>
            </w:pPr>
            <w:r>
              <w:rPr>
                <w:rStyle w:val="Odkazjemn"/>
              </w:rPr>
              <w:t>C/2</w:t>
            </w:r>
            <w:r w:rsidR="00ED19D3">
              <w:rPr>
                <w:rStyle w:val="Odkazjemn"/>
              </w:rPr>
              <w:t xml:space="preserve"> Zrození republiky</w:t>
            </w:r>
          </w:p>
          <w:p w:rsidR="00ED19D3" w:rsidRPr="00055639" w:rsidRDefault="00ED19D3" w:rsidP="00F46A13">
            <w:pPr>
              <w:rPr>
                <w:rStyle w:val="Zdraznnintenzivn"/>
              </w:rPr>
            </w:pPr>
            <w:r w:rsidRPr="00055639">
              <w:rPr>
                <w:rStyle w:val="Zdraznnintenzivn"/>
              </w:rPr>
              <w:t xml:space="preserve">(garant: dr. </w:t>
            </w:r>
            <w:r>
              <w:rPr>
                <w:rStyle w:val="Zdraznnintenzivn"/>
              </w:rPr>
              <w:t>Kokošková</w:t>
            </w:r>
            <w:r w:rsidR="00CC1A96">
              <w:rPr>
                <w:rStyle w:val="Zdraznnintenzivn"/>
              </w:rPr>
              <w:t xml:space="preserve">, </w:t>
            </w:r>
            <w:proofErr w:type="spellStart"/>
            <w:r w:rsidR="00CC1A96">
              <w:rPr>
                <w:rStyle w:val="Zdraznnintenzivn"/>
              </w:rPr>
              <w:t>subgarant</w:t>
            </w:r>
            <w:proofErr w:type="spellEnd"/>
            <w:r w:rsidR="00CC1A96">
              <w:rPr>
                <w:rStyle w:val="Zdraznnintenzivn"/>
              </w:rPr>
              <w:t xml:space="preserve"> Mgr. Kouřimský</w:t>
            </w:r>
            <w:r w:rsidRPr="00055639">
              <w:rPr>
                <w:rStyle w:val="Zdraznnintenzivn"/>
              </w:rPr>
              <w:t>)</w:t>
            </w:r>
          </w:p>
          <w:p w:rsidR="00ED19D3" w:rsidRDefault="00ED19D3" w:rsidP="00F46A13">
            <w:pPr>
              <w:rPr>
                <w:rStyle w:val="PodtitulChar"/>
                <w:rFonts w:eastAsiaTheme="minorHAnsi"/>
              </w:rPr>
            </w:pPr>
            <w:r w:rsidRPr="00055639">
              <w:rPr>
                <w:rStyle w:val="Odkazjemn"/>
                <w:b/>
              </w:rPr>
              <w:t>Text:</w:t>
            </w:r>
            <w:r>
              <w:rPr>
                <w:rStyle w:val="Odkazjemn"/>
                <w:b/>
              </w:rPr>
              <w:t xml:space="preserve"> </w:t>
            </w:r>
            <w:r w:rsidRPr="002343FE">
              <w:rPr>
                <w:rStyle w:val="PodtitulChar"/>
                <w:rFonts w:eastAsiaTheme="minorHAnsi"/>
              </w:rPr>
              <w:t>(mluvené slovo, tisk – katalog)</w:t>
            </w:r>
          </w:p>
          <w:p w:rsidR="007D5B88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Říjen roku 1918 přinesl významný zlom do dějin všech evropských národů. Po více jak čtyřech letech nastal konec hrůzné války, která byla v počátku přijímána s povděkem na všech stranách konfliktu jakožto uvolňující výdech z dynastického zaklesnutí kontinentálních mocností, aby se následně proměnila v noční můru milionů Evropanů i dalších národů zapojených do ní po celém světě.</w:t>
            </w:r>
          </w:p>
          <w:p w:rsidR="007D5B88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Samotný válečný rok 1918 byl bohatý na hektické zvraty a nenaplněné naděje mnohých dobových aktérů</w:t>
            </w:r>
            <w:r w:rsidRPr="005E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 svým podzimním vrcholem. Do osudu českých zemí nesmazatelně promluvila osoba českého profesora sociologie a poslance říšské rady ve Vídni. Tomáš Garrigue Masaryk jako jeden z prvních dokázal rozpoznat dějinnou změnu, před kterou byly české země v důsledku zničujícího konfliktu postaveny, a během let válečného exilu spolu se svými spolupracovníky zapojenými do zahraničního odboje usilovně pracoval na definici budoucího svobodného demokratického češství, které již nehodlal svěřit do rukou žádné z existujících dynastií. </w:t>
            </w:r>
          </w:p>
          <w:p w:rsidR="007D5B88" w:rsidRPr="00983772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říjen se stal dnem provolání samostatné Československé republiky. Text nóty rakousko-uherského ministra zahraničí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Gyuly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Andrássyho se stal vytouženou roznětkou k plnému projevu českých tužeb skrytých v nitru Čechů a Slováků stále ještě přebývajících ve slábnoucí dynastii. Domácí odboj v čele s Aloisem Rašínem, Františkem Soukupem, Jiřím Stříbrným, Antonínem Švehlou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Vavro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Šrobárem usměrňuje prostřednictvím Národního výboru čítajícím 42 členů běh budoucích věcí ve státě. Z důvodu zamezení právnímu chaosu v nové republice je urychleně přijat první zákon, který byl následně telegraficky šířen do všech okresů v českých zemích, odkazující na tzv. recepční normu, která v sobě nesla nezbytnou právní kontinuitu při přechodu k novému státnímu útvaru. Shodou okolností na revoluční den připadlo plánované, a státními orgány povolené, zahájení schůzky dalších významných členů domácího odboje vedených Karlem Kramářem a Václavem Klofáčem</w:t>
            </w:r>
            <w:r w:rsidRPr="005E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 ministrem zahraničních věcí exilové vlády Edvardem Benešem ve švýcarské Ženevě, která měla napomoci s řešením uspořádání poměrů ve státě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 skončení války.</w:t>
            </w:r>
          </w:p>
          <w:p w:rsidR="007D5B88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Nadšení ze vzniku svobodné republiky vedle Čechů a Slováků, kteří svůj souhlas stvrdili podpisem </w:t>
            </w:r>
            <w:r w:rsidRPr="009652B7">
              <w:rPr>
                <w:rFonts w:ascii="Times New Roman" w:hAnsi="Times New Roman" w:cs="Times New Roman"/>
                <w:i/>
                <w:sz w:val="24"/>
                <w:szCs w:val="24"/>
              </w:rPr>
              <w:t>Deklarace 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lovenského</w:t>
            </w:r>
            <w:r w:rsidRPr="009652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národa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přijaté 30. října 1918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Turčianskom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Svätom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Martině, však nesdíleli všichni. Představitelé německé menšiny v českých zemích v čele s Rudolfem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Lodgmanem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již 29. října 1918 vyhlásili vlastní provincii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Deutschböhmen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sídlem v Liberci. Následovaly provincie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Sudetenland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 v Opavě),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Südmähren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(Znojmo)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Böhmerwaldgau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(Prachatice). Hlavní oporu nalézali především u rakouské vlády vedené Karlem Rennerem, která až do podpisu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Saintgermainské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mírové smlouvy 10. září 1919 tyto neúspěšné snahy po osamostatnění provincií a jejich následném včlenění do Německého Rakouska horlivě podporovala. Československá vláda musela v té době řešit i problémy s maďarskou a polskou iredentou na svých hranicích. Opakem byl postoj Rusínů na Podkarpatské Rusi, kteří se ztotožnili s výsledkem exilového amerického plebiscitu svých krajanů a 8. května 1919 stvrdili zájem na společném státě.</w:t>
            </w:r>
          </w:p>
          <w:p w:rsidR="007D5B88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Navzdory všem zmatkům a potížím spojeným s vyhlášením nezávislosti se nová republika nadechovala k životu. Konaly se důležité plenární schůze Národního výboru, které přijímaly podstatné právní normy pro zajištění fungování zásobování zbožím ve státě, obstavení velkostatků a dalších nezbytných aspektů hospodářské politiky. Dne 13. listopadu 1918 byla přijata tzv. (Pro)zatímní ústava a 14. listopadu na první slavnostní schůzi Národního shromáždění došlo k potvrzení prvního českého vládního kabinetu v čele s národním demokratem Karlem Kramářem a zejména k aklamační volbě prvního československého prezidenta Tomáše G. Masaryka.</w:t>
            </w:r>
          </w:p>
          <w:p w:rsidR="007D5B88" w:rsidRPr="00983772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Volba stále ještě nepřítomného Masaryka byla vrcholem slavnostního okamžiku daného tepu doby, avšak nebyla konečným vrcholem zrození republiky a národa jako takového. Naopak, toto </w:t>
            </w:r>
            <w:r w:rsidRPr="00B04072">
              <w:rPr>
                <w:rFonts w:ascii="Times New Roman" w:hAnsi="Times New Roman" w:cs="Times New Roman"/>
                <w:sz w:val="24"/>
                <w:szCs w:val="24"/>
              </w:rPr>
              <w:t>Zrození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muselo být v následujících letech neúnavně potvrzováno každodenními činy všech občanů multinárodního státu.</w:t>
            </w:r>
          </w:p>
          <w:p w:rsidR="00ED19D3" w:rsidRPr="00055639" w:rsidRDefault="00ED19D3" w:rsidP="00F46A13">
            <w:pPr>
              <w:rPr>
                <w:rStyle w:val="Zdraznnintenzivn"/>
              </w:rPr>
            </w:pPr>
          </w:p>
        </w:tc>
      </w:tr>
    </w:tbl>
    <w:tbl>
      <w:tblPr>
        <w:tblStyle w:val="Mkatabulky"/>
        <w:tblW w:w="14380" w:type="dxa"/>
        <w:tblLook w:val="04A0" w:firstRow="1" w:lastRow="0" w:firstColumn="1" w:lastColumn="0" w:noHBand="0" w:noVBand="1"/>
      </w:tblPr>
      <w:tblGrid>
        <w:gridCol w:w="3631"/>
        <w:gridCol w:w="2760"/>
        <w:gridCol w:w="2712"/>
        <w:gridCol w:w="2280"/>
        <w:gridCol w:w="2997"/>
      </w:tblGrid>
      <w:tr w:rsidR="004D0077" w:rsidTr="00CC1A96">
        <w:tc>
          <w:tcPr>
            <w:tcW w:w="3631" w:type="dxa"/>
            <w:shd w:val="clear" w:color="auto" w:fill="auto"/>
          </w:tcPr>
          <w:p w:rsidR="004D0077" w:rsidRDefault="004D0077" w:rsidP="004D0077">
            <w:pPr>
              <w:pStyle w:val="Nadpis6"/>
              <w:outlineLvl w:val="5"/>
            </w:pPr>
            <w:r>
              <w:lastRenderedPageBreak/>
              <w:t>Exponát – podrobný popis (mluvené slovo)</w:t>
            </w:r>
          </w:p>
        </w:tc>
        <w:tc>
          <w:tcPr>
            <w:tcW w:w="2760" w:type="dxa"/>
            <w:shd w:val="clear" w:color="auto" w:fill="auto"/>
          </w:tcPr>
          <w:p w:rsidR="004D0077" w:rsidRDefault="004D0077" w:rsidP="004D0077">
            <w:pPr>
              <w:pStyle w:val="Nadpis6"/>
              <w:outlineLvl w:val="5"/>
            </w:pPr>
            <w:r>
              <w:t>Popis (pro expozici, vč. citace)</w:t>
            </w:r>
          </w:p>
        </w:tc>
        <w:tc>
          <w:tcPr>
            <w:tcW w:w="2712" w:type="dxa"/>
            <w:shd w:val="clear" w:color="auto" w:fill="auto"/>
          </w:tcPr>
          <w:p w:rsidR="004D0077" w:rsidRDefault="004D0077" w:rsidP="004D0077">
            <w:pPr>
              <w:pStyle w:val="Nadpis6"/>
              <w:outlineLvl w:val="5"/>
            </w:pPr>
            <w:proofErr w:type="spellStart"/>
            <w:r>
              <w:t>Tech</w:t>
            </w:r>
            <w:proofErr w:type="spellEnd"/>
            <w:r>
              <w:t>. parametry (psací látka, rozměr, počet stran, vázáno/volné listy)</w:t>
            </w:r>
          </w:p>
        </w:tc>
        <w:tc>
          <w:tcPr>
            <w:tcW w:w="2280" w:type="dxa"/>
            <w:shd w:val="clear" w:color="auto" w:fill="auto"/>
          </w:tcPr>
          <w:p w:rsidR="004D0077" w:rsidRDefault="004D0077" w:rsidP="004D0077">
            <w:pPr>
              <w:pStyle w:val="Nadpis6"/>
              <w:outlineLvl w:val="5"/>
            </w:pPr>
            <w:r>
              <w:t xml:space="preserve">Způsob vystavení (originál/kopie, vitrína, panel, el. </w:t>
            </w:r>
            <w:proofErr w:type="gramStart"/>
            <w:r>
              <w:t>prezentace</w:t>
            </w:r>
            <w:proofErr w:type="gramEnd"/>
            <w:r>
              <w:t>)</w:t>
            </w:r>
          </w:p>
        </w:tc>
        <w:tc>
          <w:tcPr>
            <w:tcW w:w="2997" w:type="dxa"/>
            <w:shd w:val="clear" w:color="auto" w:fill="auto"/>
          </w:tcPr>
          <w:p w:rsidR="004D0077" w:rsidRDefault="004D0077" w:rsidP="004D0077">
            <w:pPr>
              <w:pStyle w:val="Nadpis6"/>
              <w:outlineLvl w:val="5"/>
            </w:pPr>
            <w:r>
              <w:t>Poznámka</w:t>
            </w:r>
          </w:p>
        </w:tc>
      </w:tr>
      <w:tr w:rsidR="004D0077" w:rsidTr="00CC1A96">
        <w:tc>
          <w:tcPr>
            <w:tcW w:w="3631" w:type="dxa"/>
            <w:shd w:val="clear" w:color="auto" w:fill="auto"/>
          </w:tcPr>
          <w:p w:rsidR="00D65D93" w:rsidRPr="002B0344" w:rsidRDefault="002B0344">
            <w:r w:rsidRPr="002B0344">
              <w:rPr>
                <w:b/>
                <w:color w:val="FF0000"/>
              </w:rPr>
              <w:lastRenderedPageBreak/>
              <w:t xml:space="preserve">C/2_01 </w:t>
            </w:r>
            <w:r w:rsidR="00EA5FB1" w:rsidRPr="002B0344">
              <w:rPr>
                <w:b/>
              </w:rPr>
              <w:t>Washingtonská deklarace</w:t>
            </w:r>
          </w:p>
          <w:p w:rsidR="00A67520" w:rsidRPr="002B0344" w:rsidRDefault="00EA5FB1" w:rsidP="00A67520">
            <w:r w:rsidRPr="002B0344">
              <w:t>Unikátní koncept deklarace nezávislosti Československa vznikl v noci ze 13. na 14. října 1918.</w:t>
            </w:r>
            <w:r w:rsidR="00A67520" w:rsidRPr="002B0344">
              <w:t xml:space="preserve"> </w:t>
            </w:r>
            <w:r w:rsidRPr="002B0344">
              <w:t xml:space="preserve">Tato verze je posledním předstupněm definitivního znění, nese v sobě škrty a opravy Masarykovou rukou, které umožňují sledovat způsob jeho myšlení a hledání vhodných formulací. </w:t>
            </w:r>
            <w:r w:rsidR="00A67520" w:rsidRPr="002B0344">
              <w:t>Koncept byl následně přeložen do anglického jazyka, opětovně upravován na základě připomínek spolupracovníků a přátel samotným Masarykem.</w:t>
            </w:r>
          </w:p>
          <w:p w:rsidR="00220379" w:rsidRPr="002B0344" w:rsidRDefault="00EA5FB1" w:rsidP="00A67520">
            <w:r w:rsidRPr="002B0344">
              <w:t>Deklarace byla zamýšlena původně jako prvotní ústava nebo preambule ústavy nového československého státu. Po vzniku Československa však její text nebyl do ústavy přejat a deklarace tak zůstala jen zajímavým historickým a diplomatickým dokumentem sice vysoké morální a symbolické hodnoty, ale nikoli právní závaznosti.</w:t>
            </w:r>
          </w:p>
          <w:p w:rsidR="006677B0" w:rsidRPr="002B0344" w:rsidRDefault="00D113FA" w:rsidP="00C46B99">
            <w:r w:rsidRPr="002B0344">
              <w:t>Masaryk</w:t>
            </w:r>
            <w:r w:rsidR="00220379" w:rsidRPr="002B0344">
              <w:t xml:space="preserve"> hned</w:t>
            </w:r>
            <w:r w:rsidRPr="002B0344">
              <w:t xml:space="preserve"> v říjnu 1918 věnoval </w:t>
            </w:r>
            <w:r w:rsidR="00425026" w:rsidRPr="002B0344">
              <w:t xml:space="preserve">rukopis svému osobnímu tajemníkovi Jaroslavu Císařovi, který ho </w:t>
            </w:r>
            <w:r w:rsidR="00220379" w:rsidRPr="002B0344">
              <w:t xml:space="preserve">po svém odchodu z Československa v roce 1951 </w:t>
            </w:r>
            <w:r w:rsidR="001D3F00" w:rsidRPr="002B0344">
              <w:t>předal</w:t>
            </w:r>
            <w:r w:rsidR="00425026" w:rsidRPr="002B0344">
              <w:t xml:space="preserve"> Knihovně Kongresu Spojených států. </w:t>
            </w:r>
            <w:r w:rsidRPr="002B0344">
              <w:t>Cenný dokument byl Kongresem</w:t>
            </w:r>
            <w:r w:rsidR="001D3F00" w:rsidRPr="002B0344">
              <w:t xml:space="preserve"> USA</w:t>
            </w:r>
            <w:r w:rsidRPr="002B0344">
              <w:t xml:space="preserve"> slavnostně</w:t>
            </w:r>
            <w:r w:rsidR="001D3F00" w:rsidRPr="002B0344">
              <w:t xml:space="preserve"> </w:t>
            </w:r>
            <w:r w:rsidR="00860F6A" w:rsidRPr="002B0344">
              <w:t>předán</w:t>
            </w:r>
            <w:r w:rsidRPr="002B0344">
              <w:t xml:space="preserve"> </w:t>
            </w:r>
            <w:r w:rsidR="001D3F00" w:rsidRPr="002B0344">
              <w:t xml:space="preserve">prezidentovi Václavu Havlovi při </w:t>
            </w:r>
            <w:r w:rsidRPr="002B0344">
              <w:t>jeho</w:t>
            </w:r>
            <w:r w:rsidR="00220379" w:rsidRPr="002B0344">
              <w:t xml:space="preserve"> druhé</w:t>
            </w:r>
            <w:r w:rsidRPr="002B0344">
              <w:t xml:space="preserve"> </w:t>
            </w:r>
            <w:r w:rsidR="001D3F00" w:rsidRPr="002B0344">
              <w:t xml:space="preserve">státní návštěvě USA v roce </w:t>
            </w:r>
            <w:r w:rsidR="001D3F00" w:rsidRPr="002B0344">
              <w:lastRenderedPageBreak/>
              <w:t>1991</w:t>
            </w:r>
            <w:r w:rsidR="00860F6A" w:rsidRPr="002B0344">
              <w:t xml:space="preserve"> a poté 3. prosince 1991 uložen </w:t>
            </w:r>
            <w:r w:rsidR="00BB1DBD" w:rsidRPr="002B0344">
              <w:t>v Národním archivu.</w:t>
            </w:r>
            <w:r w:rsidR="00860F6A" w:rsidRPr="002B0344"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4D0077" w:rsidRPr="002B0344" w:rsidRDefault="00EA5FB1" w:rsidP="00580269">
            <w:r w:rsidRPr="002B0344">
              <w:lastRenderedPageBreak/>
              <w:t xml:space="preserve">Koncept deklarace nezávislosti stylizovaný a psaný T. G. Masarykem. Washington, 1918, 14. </w:t>
            </w:r>
            <w:r w:rsidR="00580269" w:rsidRPr="002B0344">
              <w:t>ř</w:t>
            </w:r>
            <w:r w:rsidRPr="002B0344">
              <w:t>íjna, autograf T. G. Masaryka.</w:t>
            </w:r>
          </w:p>
        </w:tc>
        <w:tc>
          <w:tcPr>
            <w:tcW w:w="2712" w:type="dxa"/>
            <w:shd w:val="clear" w:color="auto" w:fill="auto"/>
          </w:tcPr>
          <w:p w:rsidR="00DE33FD" w:rsidRPr="002B0344" w:rsidRDefault="00DE33FD" w:rsidP="001D3F00">
            <w:r w:rsidRPr="002B0344">
              <w:t xml:space="preserve">Orig., česky, </w:t>
            </w:r>
            <w:r w:rsidR="00EA5FB1" w:rsidRPr="002B0344">
              <w:t>listy dopisního papíru 18x21,5cm, adjustováno v sešit</w:t>
            </w:r>
            <w:r w:rsidR="00580269" w:rsidRPr="002B0344">
              <w:t xml:space="preserve">ě 22x26,5cm. Depozit při AČK. </w:t>
            </w:r>
          </w:p>
        </w:tc>
        <w:tc>
          <w:tcPr>
            <w:tcW w:w="2280" w:type="dxa"/>
            <w:shd w:val="clear" w:color="auto" w:fill="auto"/>
          </w:tcPr>
          <w:p w:rsidR="004D0077" w:rsidRPr="002B0344" w:rsidRDefault="00DE33FD">
            <w:r w:rsidRPr="002B0344">
              <w:t>Orig.</w:t>
            </w:r>
          </w:p>
          <w:p w:rsidR="00DE33FD" w:rsidRPr="002B0344" w:rsidRDefault="00DE33FD" w:rsidP="00D65D93">
            <w:r w:rsidRPr="002B0344">
              <w:t xml:space="preserve">Vitrína </w:t>
            </w:r>
            <w:r w:rsidR="00EA5FB1" w:rsidRPr="002B0344">
              <w:t xml:space="preserve">+ el. </w:t>
            </w:r>
            <w:proofErr w:type="gramStart"/>
            <w:r w:rsidR="00EA5FB1" w:rsidRPr="002B0344">
              <w:t>prezentace</w:t>
            </w:r>
            <w:proofErr w:type="gramEnd"/>
          </w:p>
        </w:tc>
        <w:tc>
          <w:tcPr>
            <w:tcW w:w="2997" w:type="dxa"/>
            <w:shd w:val="clear" w:color="auto" w:fill="auto"/>
          </w:tcPr>
          <w:p w:rsidR="004D0077" w:rsidRPr="002B0344" w:rsidRDefault="001D3F00">
            <w:pPr>
              <w:rPr>
                <w:b/>
              </w:rPr>
            </w:pPr>
            <w:r w:rsidRPr="002B0344">
              <w:t xml:space="preserve">- </w:t>
            </w:r>
            <w:r w:rsidRPr="002B0344">
              <w:rPr>
                <w:b/>
              </w:rPr>
              <w:t>možno tak</w:t>
            </w:r>
            <w:r w:rsidR="00E55AA3" w:rsidRPr="002B0344">
              <w:rPr>
                <w:b/>
              </w:rPr>
              <w:t xml:space="preserve">též </w:t>
            </w:r>
            <w:r w:rsidR="009704FB" w:rsidRPr="002B0344">
              <w:rPr>
                <w:b/>
              </w:rPr>
              <w:t xml:space="preserve">3D </w:t>
            </w:r>
            <w:r w:rsidR="00E55AA3" w:rsidRPr="002B0344">
              <w:rPr>
                <w:b/>
              </w:rPr>
              <w:t>prezentovat knihu J. Císaře</w:t>
            </w:r>
            <w:r w:rsidRPr="002B0344">
              <w:rPr>
                <w:b/>
              </w:rPr>
              <w:t xml:space="preserve"> </w:t>
            </w:r>
            <w:r w:rsidR="009704FB" w:rsidRPr="002B0344">
              <w:rPr>
                <w:b/>
              </w:rPr>
              <w:t xml:space="preserve">s dvojjazyčnou česko-anglickou verzí Deklarace </w:t>
            </w:r>
            <w:r w:rsidRPr="002B0344">
              <w:rPr>
                <w:b/>
              </w:rPr>
              <w:t>vydanou</w:t>
            </w:r>
            <w:r w:rsidR="009704FB" w:rsidRPr="002B0344">
              <w:rPr>
                <w:b/>
              </w:rPr>
              <w:t xml:space="preserve"> v upomínku</w:t>
            </w:r>
            <w:r w:rsidRPr="002B0344">
              <w:rPr>
                <w:b/>
              </w:rPr>
              <w:t xml:space="preserve"> v roce 1933</w:t>
            </w:r>
            <w:r w:rsidR="00E55AA3" w:rsidRPr="002B0344">
              <w:rPr>
                <w:b/>
              </w:rPr>
              <w:t xml:space="preserve"> – graficky hodnotná</w:t>
            </w:r>
          </w:p>
          <w:p w:rsidR="00074F81" w:rsidRPr="002B0344" w:rsidRDefault="00074F81">
            <w:pPr>
              <w:rPr>
                <w:b/>
              </w:rPr>
            </w:pPr>
          </w:p>
          <w:p w:rsidR="00074F81" w:rsidRPr="002B0344" w:rsidRDefault="00074F81">
            <w:pPr>
              <w:rPr>
                <w:color w:val="FF0000"/>
              </w:rPr>
            </w:pPr>
            <w:r w:rsidRPr="002B0344">
              <w:rPr>
                <w:color w:val="FF0000"/>
              </w:rPr>
              <w:t xml:space="preserve">K dispozici již je el. </w:t>
            </w:r>
            <w:proofErr w:type="gramStart"/>
            <w:r w:rsidRPr="002B0344">
              <w:rPr>
                <w:color w:val="FF0000"/>
              </w:rPr>
              <w:t>kopie</w:t>
            </w:r>
            <w:proofErr w:type="gramEnd"/>
            <w:r w:rsidRPr="002B0344">
              <w:rPr>
                <w:color w:val="FF0000"/>
              </w:rPr>
              <w:t xml:space="preserve"> – jedné dvoustránky</w:t>
            </w:r>
          </w:p>
          <w:p w:rsidR="006E62C6" w:rsidRPr="002B0344" w:rsidRDefault="006E62C6">
            <w:pPr>
              <w:rPr>
                <w:color w:val="FF0000"/>
              </w:rPr>
            </w:pPr>
            <w:r w:rsidRPr="002B0344">
              <w:rPr>
                <w:color w:val="FF0000"/>
              </w:rPr>
              <w:t>(v souvislosti s Poklady SÚA)</w:t>
            </w:r>
          </w:p>
          <w:p w:rsidR="002B0344" w:rsidRPr="002B0344" w:rsidRDefault="002B0344">
            <w:pPr>
              <w:rPr>
                <w:color w:val="FF0000"/>
              </w:rPr>
            </w:pPr>
          </w:p>
          <w:p w:rsidR="002B0344" w:rsidRPr="002B0344" w:rsidRDefault="002B0344">
            <w:pPr>
              <w:rPr>
                <w:b/>
              </w:rPr>
            </w:pPr>
            <w:r w:rsidRPr="002B0344">
              <w:rPr>
                <w:b/>
                <w:color w:val="FF0000"/>
              </w:rPr>
              <w:t>TOP</w:t>
            </w:r>
          </w:p>
        </w:tc>
      </w:tr>
      <w:tr w:rsidR="00A540DA" w:rsidTr="00CC1A96">
        <w:tc>
          <w:tcPr>
            <w:tcW w:w="3631" w:type="dxa"/>
            <w:shd w:val="clear" w:color="auto" w:fill="auto"/>
          </w:tcPr>
          <w:p w:rsidR="00F052A0" w:rsidRPr="002B0344" w:rsidRDefault="002B0344" w:rsidP="00F95C5A">
            <w:r w:rsidRPr="002B0344">
              <w:rPr>
                <w:b/>
                <w:color w:val="FF0000"/>
              </w:rPr>
              <w:lastRenderedPageBreak/>
              <w:t>C/2_02</w:t>
            </w:r>
            <w:r w:rsidRPr="002B0344">
              <w:rPr>
                <w:color w:val="FF0000"/>
              </w:rPr>
              <w:t xml:space="preserve"> </w:t>
            </w:r>
            <w:r w:rsidR="00F95C5A" w:rsidRPr="002B0344">
              <w:t>Dne 17. října bylo Masarykem ve Washingtonu schváleno konečné znění prohlášení nezávislosti, které bylo téhož dne zasláno kabelogramem doktoru Benešovi do Paříže a generálu Štefánikovi do Vladivostoku. Následujícího dne byla Deklarace předána prezidentu Wilsonovi a poté představena zástupcům světového tisku.</w:t>
            </w:r>
          </w:p>
          <w:p w:rsidR="00A540DA" w:rsidRPr="002B0344" w:rsidRDefault="00F052A0" w:rsidP="00F95C5A">
            <w:r w:rsidRPr="002B0344">
              <w:t>S odkazem na formální sídlo prozatímní československé vlády byla pro dataci dokumentu vybrána Paříž.</w:t>
            </w:r>
          </w:p>
        </w:tc>
        <w:tc>
          <w:tcPr>
            <w:tcW w:w="2760" w:type="dxa"/>
            <w:shd w:val="clear" w:color="auto" w:fill="auto"/>
          </w:tcPr>
          <w:p w:rsidR="00A540DA" w:rsidRPr="002B0344" w:rsidRDefault="00A540DA">
            <w:r w:rsidRPr="002B0344">
              <w:t>Definitivní znění prohlášení nezávislosti československého národa ze dne 18. října 1918.</w:t>
            </w:r>
          </w:p>
          <w:p w:rsidR="00A540DA" w:rsidRPr="002B0344" w:rsidRDefault="00A540DA">
            <w:r w:rsidRPr="002B0344">
              <w:t>Paříž, 1918, 18. října</w:t>
            </w:r>
          </w:p>
          <w:p w:rsidR="00A540DA" w:rsidRPr="002B0344" w:rsidRDefault="00A540DA">
            <w:r w:rsidRPr="002B0344">
              <w:t>Státní oblastní archiv Třeboň, F 1616</w:t>
            </w:r>
          </w:p>
        </w:tc>
        <w:tc>
          <w:tcPr>
            <w:tcW w:w="2712" w:type="dxa"/>
            <w:shd w:val="clear" w:color="auto" w:fill="auto"/>
          </w:tcPr>
          <w:p w:rsidR="00A540DA" w:rsidRPr="002B0344" w:rsidRDefault="00A540DA">
            <w:r w:rsidRPr="002B0344">
              <w:t>Tisk, česky</w:t>
            </w:r>
          </w:p>
          <w:p w:rsidR="00A540DA" w:rsidRPr="002B0344" w:rsidRDefault="00A540DA">
            <w:r w:rsidRPr="002B0344">
              <w:t>45x38cm</w:t>
            </w:r>
          </w:p>
          <w:p w:rsidR="00A540DA" w:rsidRPr="002B0344" w:rsidRDefault="00A540DA">
            <w:r w:rsidRPr="002B0344"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A540DA" w:rsidRPr="002B0344" w:rsidRDefault="00A540DA" w:rsidP="002E346E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Originál</w:t>
            </w:r>
            <w:r w:rsidR="002E346E" w:rsidRPr="002B0344">
              <w:rPr>
                <w:rFonts w:ascii="Calibri" w:hAnsi="Calibri"/>
              </w:rPr>
              <w:t>, vitrína</w:t>
            </w:r>
            <w:r w:rsidR="00DF26FF" w:rsidRPr="002B0344">
              <w:rPr>
                <w:rFonts w:ascii="Calibri" w:hAnsi="Calibri"/>
              </w:rPr>
              <w:t>/</w:t>
            </w:r>
            <w:r w:rsidR="002E346E" w:rsidRPr="002B0344">
              <w:rPr>
                <w:rFonts w:ascii="Calibri" w:hAnsi="Calibri"/>
              </w:rPr>
              <w:t xml:space="preserve"> nebo </w:t>
            </w:r>
            <w:r w:rsidR="00DF26FF" w:rsidRPr="002B0344">
              <w:rPr>
                <w:rFonts w:ascii="Calibri" w:hAnsi="Calibri"/>
              </w:rPr>
              <w:t>Kopie</w:t>
            </w:r>
            <w:r w:rsidRPr="002B0344">
              <w:rPr>
                <w:rFonts w:ascii="Calibri" w:hAnsi="Calibri"/>
              </w:rPr>
              <w:t>, panel</w:t>
            </w:r>
          </w:p>
        </w:tc>
        <w:tc>
          <w:tcPr>
            <w:tcW w:w="2997" w:type="dxa"/>
            <w:shd w:val="clear" w:color="auto" w:fill="auto"/>
          </w:tcPr>
          <w:p w:rsidR="00A540DA" w:rsidRPr="002B0344" w:rsidRDefault="00A540DA">
            <w:pPr>
              <w:rPr>
                <w:b/>
                <w:color w:val="FF0000"/>
              </w:rPr>
            </w:pPr>
            <w:r w:rsidRPr="002B0344">
              <w:t xml:space="preserve">- </w:t>
            </w:r>
            <w:r w:rsidR="00F95C5A" w:rsidRPr="002B0344">
              <w:rPr>
                <w:b/>
                <w:color w:val="FF0000"/>
              </w:rPr>
              <w:t>uloženo</w:t>
            </w:r>
            <w:r w:rsidRPr="002B0344">
              <w:rPr>
                <w:b/>
                <w:color w:val="FF0000"/>
              </w:rPr>
              <w:t xml:space="preserve"> </w:t>
            </w:r>
            <w:r w:rsidR="00F95C5A" w:rsidRPr="002B0344">
              <w:rPr>
                <w:b/>
                <w:color w:val="FF0000"/>
              </w:rPr>
              <w:t>v</w:t>
            </w:r>
            <w:r w:rsidRPr="002B0344">
              <w:rPr>
                <w:b/>
                <w:color w:val="FF0000"/>
              </w:rPr>
              <w:t xml:space="preserve"> SOA Třeboň</w:t>
            </w:r>
          </w:p>
          <w:p w:rsidR="006E62C6" w:rsidRPr="002B0344" w:rsidRDefault="006E62C6" w:rsidP="002E346E">
            <w:pPr>
              <w:rPr>
                <w:b/>
                <w:color w:val="FF0000"/>
              </w:rPr>
            </w:pPr>
          </w:p>
          <w:p w:rsidR="002E346E" w:rsidRPr="002B0344" w:rsidRDefault="002E346E" w:rsidP="002E346E">
            <w:r w:rsidRPr="002B0344">
              <w:rPr>
                <w:b/>
                <w:color w:val="FF0000"/>
              </w:rPr>
              <w:t xml:space="preserve">- kvalitní el. </w:t>
            </w:r>
            <w:proofErr w:type="gramStart"/>
            <w:r w:rsidRPr="002B0344">
              <w:rPr>
                <w:b/>
                <w:color w:val="FF0000"/>
              </w:rPr>
              <w:t>kopie</w:t>
            </w:r>
            <w:proofErr w:type="gramEnd"/>
            <w:r w:rsidRPr="002B0344">
              <w:rPr>
                <w:b/>
                <w:color w:val="FF0000"/>
              </w:rPr>
              <w:t xml:space="preserve"> zaslána</w:t>
            </w:r>
            <w:r w:rsidR="00220379" w:rsidRPr="002B0344">
              <w:rPr>
                <w:b/>
                <w:color w:val="FF0000"/>
              </w:rPr>
              <w:t xml:space="preserve"> k dispozici</w:t>
            </w:r>
          </w:p>
        </w:tc>
      </w:tr>
      <w:tr w:rsidR="00A540DA" w:rsidTr="00CC1A96">
        <w:tc>
          <w:tcPr>
            <w:tcW w:w="3631" w:type="dxa"/>
            <w:shd w:val="clear" w:color="auto" w:fill="auto"/>
          </w:tcPr>
          <w:p w:rsidR="00A540DA" w:rsidRPr="002B0344" w:rsidRDefault="002B0344">
            <w:r w:rsidRPr="002B0344">
              <w:t xml:space="preserve">C/2_03 </w:t>
            </w:r>
            <w:r w:rsidR="00A540DA" w:rsidRPr="002B0344">
              <w:rPr>
                <w:b/>
              </w:rPr>
              <w:t>Provolání samostatnosti</w:t>
            </w:r>
          </w:p>
          <w:p w:rsidR="00A540DA" w:rsidRPr="002B0344" w:rsidRDefault="00A540DA">
            <w:r w:rsidRPr="002B0344">
              <w:t>Vznik samostatného československého státu v roce 1918 byl významným historickým mezníkem v životě české společnosti, jenž navázal na předcházející období obrození a úsilí o národní kulturně-politickou emancipaci. Večer 28. října 1918 se Národní výbor proměnil v zákonodárný sbor samostatného Československa a vydal první zákon, jímž se vyhlašoval československý stát. Ve zvláštním provolání z téhož dne apeloval na kulturní vyspělost československého lidu ve snaze zajistit klidnou cestou převzetí moci do rukou představitelů nově vyhlášené republiky.</w:t>
            </w:r>
          </w:p>
        </w:tc>
        <w:tc>
          <w:tcPr>
            <w:tcW w:w="2760" w:type="dxa"/>
            <w:shd w:val="clear" w:color="auto" w:fill="auto"/>
          </w:tcPr>
          <w:p w:rsidR="00A540DA" w:rsidRPr="002B0344" w:rsidRDefault="00A540DA" w:rsidP="00160D04">
            <w:r w:rsidRPr="002B0344">
              <w:rPr>
                <w:b/>
                <w:i/>
              </w:rPr>
              <w:t>Velký plakát k vyhlášení samostatnosti – viz B. Bartl - konzervace</w:t>
            </w:r>
          </w:p>
        </w:tc>
        <w:tc>
          <w:tcPr>
            <w:tcW w:w="2712" w:type="dxa"/>
            <w:shd w:val="clear" w:color="auto" w:fill="auto"/>
          </w:tcPr>
          <w:p w:rsidR="00A540DA" w:rsidRPr="002B0344" w:rsidRDefault="00A540DA" w:rsidP="00FF3D65">
            <w:r w:rsidRPr="002B0344">
              <w:t>leták, česky, tisk</w:t>
            </w:r>
          </w:p>
          <w:p w:rsidR="00A540DA" w:rsidRPr="002B0344" w:rsidRDefault="00A540DA" w:rsidP="00FF3D65">
            <w:pPr>
              <w:rPr>
                <w:b/>
              </w:rPr>
            </w:pPr>
            <w:r w:rsidRPr="002B0344">
              <w:rPr>
                <w:b/>
              </w:rPr>
              <w:t>95x65 cm</w:t>
            </w:r>
          </w:p>
          <w:p w:rsidR="00A540DA" w:rsidRPr="002B0344" w:rsidRDefault="00A540DA" w:rsidP="00FF3D65">
            <w:r w:rsidRPr="002B0344">
              <w:t>1 strana/1 list</w:t>
            </w:r>
          </w:p>
          <w:p w:rsidR="00A540DA" w:rsidRPr="002B0344" w:rsidRDefault="00A540DA"/>
        </w:tc>
        <w:tc>
          <w:tcPr>
            <w:tcW w:w="2280" w:type="dxa"/>
            <w:shd w:val="clear" w:color="auto" w:fill="auto"/>
          </w:tcPr>
          <w:p w:rsidR="00A540DA" w:rsidRPr="002B0344" w:rsidRDefault="00A540DA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A540DA" w:rsidRPr="002B0344" w:rsidRDefault="00A540DA">
            <w:r w:rsidRPr="002B0344">
              <w:t>- restaurace</w:t>
            </w:r>
          </w:p>
          <w:p w:rsidR="00A540DA" w:rsidRPr="002B0344" w:rsidRDefault="00A540DA">
            <w:r w:rsidRPr="002B0344">
              <w:t>- nebo použít NA, PP 1916-1920, sign. P55/35</w:t>
            </w:r>
          </w:p>
          <w:p w:rsidR="002B0344" w:rsidRPr="002B0344" w:rsidRDefault="002B0344"/>
          <w:p w:rsidR="002B0344" w:rsidRPr="002B0344" w:rsidRDefault="002B0344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>TOP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2B0344" w:rsidRDefault="002B0344">
            <w:r w:rsidRPr="002B0344">
              <w:lastRenderedPageBreak/>
              <w:t xml:space="preserve">C/2_04 </w:t>
            </w:r>
            <w:r w:rsidR="00074F81" w:rsidRPr="002B0344">
              <w:rPr>
                <w:rFonts w:cs="Times New Roman"/>
              </w:rPr>
              <w:t>Novinář a historik Alois Šašek zachycuje mnohé z dobového revolučního nadšení těmito slovy: „Vzkříšení! To, co národ nesl ve svých srdcích po staletí, propuklo náhle nezadržitelnou silou – československý národ je osvobozen.“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2E6026">
            <w:r w:rsidRPr="002B0344">
              <w:t>„Samostatný česko-slovenský stát skutkem“</w:t>
            </w:r>
          </w:p>
          <w:p w:rsidR="00DF26FF" w:rsidRPr="002B0344" w:rsidRDefault="00DF26FF" w:rsidP="002E6026">
            <w:r w:rsidRPr="002B0344">
              <w:t>Leták s textem 1. zákona vydaným Národním výborem dne 28. 10. 1918 a slavnostním provoláním „Lide československý!“ k samostatnosti státu.</w:t>
            </w:r>
          </w:p>
          <w:p w:rsidR="00DF26FF" w:rsidRPr="002B0344" w:rsidRDefault="00DF26FF" w:rsidP="00675ECD">
            <w:r w:rsidRPr="002B0344">
              <w:t>Praha, 1918, 28. října</w:t>
            </w:r>
          </w:p>
          <w:p w:rsidR="00DF26FF" w:rsidRPr="002B0344" w:rsidRDefault="00DF26FF" w:rsidP="00B43121">
            <w:r w:rsidRPr="002B0344">
              <w:t xml:space="preserve">Národní archiv, Předsednictvo ministerské rady, č. 3573/18, </w:t>
            </w:r>
            <w:proofErr w:type="spellStart"/>
            <w:r w:rsidRPr="002B0344">
              <w:t>ka</w:t>
            </w:r>
            <w:proofErr w:type="spellEnd"/>
            <w:r w:rsidRPr="002B0344">
              <w:t xml:space="preserve"> 634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>
            <w:r w:rsidRPr="002B0344">
              <w:t>leták, česky, tisk</w:t>
            </w:r>
          </w:p>
          <w:p w:rsidR="00DF26FF" w:rsidRPr="002B0344" w:rsidRDefault="00DF26FF">
            <w:r w:rsidRPr="002B0344">
              <w:t>47,5x31,5cm</w:t>
            </w:r>
          </w:p>
          <w:p w:rsidR="00DF26FF" w:rsidRPr="002B0344" w:rsidRDefault="00DF26FF">
            <w:r w:rsidRPr="002B0344">
              <w:t>1 strana/1 list</w:t>
            </w:r>
          </w:p>
          <w:p w:rsidR="00DF26FF" w:rsidRPr="002B0344" w:rsidRDefault="00DF26FF"/>
        </w:tc>
        <w:tc>
          <w:tcPr>
            <w:tcW w:w="2280" w:type="dxa"/>
            <w:shd w:val="clear" w:color="auto" w:fill="auto"/>
          </w:tcPr>
          <w:p w:rsidR="00DF26FF" w:rsidRPr="002B0344" w:rsidRDefault="00DF26FF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DF26FF" w:rsidRPr="002B0344" w:rsidRDefault="00074F81">
            <w:pPr>
              <w:rPr>
                <w:color w:val="FF0000"/>
              </w:rPr>
            </w:pPr>
            <w:r w:rsidRPr="002B0344">
              <w:rPr>
                <w:color w:val="FF0000"/>
              </w:rPr>
              <w:t xml:space="preserve">K dispozici již je el. </w:t>
            </w:r>
            <w:proofErr w:type="gramStart"/>
            <w:r w:rsidRPr="002B0344">
              <w:rPr>
                <w:color w:val="FF0000"/>
              </w:rPr>
              <w:t>kopie</w:t>
            </w:r>
            <w:proofErr w:type="gramEnd"/>
          </w:p>
          <w:p w:rsidR="006E62C6" w:rsidRPr="002B0344" w:rsidRDefault="006E62C6">
            <w:r w:rsidRPr="002B0344">
              <w:rPr>
                <w:color w:val="FF0000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2B0344" w:rsidRDefault="002B0344" w:rsidP="002E6026">
            <w:r w:rsidRPr="002B0344">
              <w:rPr>
                <w:b/>
                <w:color w:val="FF0000"/>
              </w:rPr>
              <w:t>C/2_05</w:t>
            </w:r>
            <w:r w:rsidRPr="002B0344">
              <w:rPr>
                <w:color w:val="FF0000"/>
              </w:rPr>
              <w:t xml:space="preserve"> </w:t>
            </w:r>
            <w:r w:rsidR="00DF26FF" w:rsidRPr="002B0344">
              <w:t xml:space="preserve">viz </w:t>
            </w:r>
            <w:r w:rsidRPr="002B0344">
              <w:t>0</w:t>
            </w:r>
            <w:r w:rsidR="00DF26FF" w:rsidRPr="002B0344">
              <w:t>3</w:t>
            </w:r>
            <w:r w:rsidR="00074F81" w:rsidRPr="002B0344">
              <w:t xml:space="preserve"> a </w:t>
            </w:r>
            <w:r w:rsidRPr="002B0344">
              <w:t>0</w:t>
            </w:r>
            <w:r w:rsidR="00074F81" w:rsidRPr="002B0344">
              <w:t>4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675ECD">
            <w:r w:rsidRPr="002B0344">
              <w:t>„Lide Československý“</w:t>
            </w:r>
          </w:p>
          <w:p w:rsidR="00DF26FF" w:rsidRPr="002B0344" w:rsidRDefault="00DF26FF" w:rsidP="00675ECD">
            <w:r w:rsidRPr="002B0344">
              <w:t>Praha, 1918, 28. října</w:t>
            </w:r>
          </w:p>
          <w:p w:rsidR="00DF26FF" w:rsidRPr="002B0344" w:rsidRDefault="00DF26FF" w:rsidP="00675ECD">
            <w:r w:rsidRPr="002B0344">
              <w:t>Státní oblastní archiv Třeboň, F 2944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>
            <w:r w:rsidRPr="002B0344">
              <w:t>plakát, česky, tisk</w:t>
            </w:r>
          </w:p>
          <w:p w:rsidR="00DF26FF" w:rsidRPr="002B0344" w:rsidRDefault="00DF26FF">
            <w:r w:rsidRPr="002B0344">
              <w:t>52x70cm</w:t>
            </w:r>
          </w:p>
          <w:p w:rsidR="00DF26FF" w:rsidRPr="002B0344" w:rsidRDefault="00DF26FF">
            <w:r w:rsidRPr="002B0344"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DF26FF" w:rsidRPr="002B0344" w:rsidRDefault="00DF26FF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Originál/Kopie, vitrína/panel</w:t>
            </w:r>
          </w:p>
        </w:tc>
        <w:tc>
          <w:tcPr>
            <w:tcW w:w="2997" w:type="dxa"/>
            <w:shd w:val="clear" w:color="auto" w:fill="auto"/>
          </w:tcPr>
          <w:p w:rsidR="00DF26FF" w:rsidRPr="002B0344" w:rsidRDefault="00DF26FF" w:rsidP="00CA60D2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>- zápůjčka ze SOA Třeboň</w:t>
            </w:r>
          </w:p>
          <w:p w:rsidR="006E62C6" w:rsidRPr="002B0344" w:rsidRDefault="006E62C6" w:rsidP="00CA60D2">
            <w:pPr>
              <w:rPr>
                <w:b/>
                <w:color w:val="FF0000"/>
              </w:rPr>
            </w:pPr>
          </w:p>
          <w:p w:rsidR="002E346E" w:rsidRPr="002B0344" w:rsidRDefault="002E346E" w:rsidP="00CA60D2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 xml:space="preserve">- kvalitní el. </w:t>
            </w:r>
            <w:proofErr w:type="gramStart"/>
            <w:r w:rsidRPr="002B0344">
              <w:rPr>
                <w:b/>
                <w:color w:val="FF0000"/>
              </w:rPr>
              <w:t>kopie</w:t>
            </w:r>
            <w:proofErr w:type="gramEnd"/>
            <w:r w:rsidRPr="002B0344">
              <w:rPr>
                <w:b/>
                <w:color w:val="FF0000"/>
              </w:rPr>
              <w:t xml:space="preserve"> zaslána</w:t>
            </w:r>
          </w:p>
          <w:p w:rsidR="00DF26FF" w:rsidRPr="002B0344" w:rsidRDefault="00DF26FF" w:rsidP="00CA60D2">
            <w:r w:rsidRPr="002B0344">
              <w:t>-graficky hodnotné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2B0344" w:rsidRDefault="002B0344" w:rsidP="006D5A08">
            <w:r w:rsidRPr="002B0344">
              <w:rPr>
                <w:b/>
                <w:color w:val="FF0000"/>
              </w:rPr>
              <w:t xml:space="preserve">C/2_06 </w:t>
            </w:r>
            <w:r w:rsidR="00DF26FF" w:rsidRPr="002B0344">
              <w:t xml:space="preserve">Národní výbor, který se sešel v podvečer 28. října, vydal první zákon československého státu, jímž se vyhlašoval nový stát. O státní formě mělo být rozhodnuto Národním shromážděním po dohodě s Československou národní radou v Paříži. </w:t>
            </w:r>
            <w:proofErr w:type="spellStart"/>
            <w:r w:rsidR="00DF26FF" w:rsidRPr="002B0344">
              <w:t>Tvz</w:t>
            </w:r>
            <w:proofErr w:type="spellEnd"/>
            <w:r w:rsidR="00DF26FF" w:rsidRPr="002B0344">
              <w:t>. recep</w:t>
            </w:r>
            <w:r w:rsidR="00721946" w:rsidRPr="002B0344">
              <w:t>ční norma, jejímž autorem byl Alois</w:t>
            </w:r>
            <w:r w:rsidR="00DF26FF" w:rsidRPr="002B0344">
              <w:t xml:space="preserve"> Rašín, potvrzovala platnost všech dosavadních zákonů, „aby nenastaly zmatky a upraven byl nerušený přechod k novému státnímu životu“. Na základě telegramů s textem zákona zaslaných národním výborům došlo ve vnitrozemí českých zemí ve dnech 28. až 31. října k převzetí moci.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2E6026">
            <w:r w:rsidRPr="002B0344">
              <w:t>Zpráva Národního výboru československého okresním a obecním úřadům o vydání prvního zákona samostatného státu.</w:t>
            </w:r>
          </w:p>
          <w:p w:rsidR="00DF26FF" w:rsidRPr="002B0344" w:rsidRDefault="00DF26FF" w:rsidP="00F46A13">
            <w:r w:rsidRPr="002B0344">
              <w:t>Praha, 1918, 28. října</w:t>
            </w:r>
          </w:p>
          <w:p w:rsidR="00DF26FF" w:rsidRPr="002B0344" w:rsidRDefault="00DF26FF" w:rsidP="00F46A13">
            <w:r w:rsidRPr="002B0344">
              <w:t xml:space="preserve">Národní archiv, Národní výbor 1918, </w:t>
            </w:r>
            <w:proofErr w:type="spellStart"/>
            <w:r w:rsidRPr="002B0344">
              <w:t>inv</w:t>
            </w:r>
            <w:proofErr w:type="spellEnd"/>
            <w:r w:rsidRPr="002B0344">
              <w:t xml:space="preserve">. č. 4, </w:t>
            </w:r>
            <w:proofErr w:type="spellStart"/>
            <w:r w:rsidRPr="002B0344">
              <w:t>ka</w:t>
            </w:r>
            <w:proofErr w:type="spellEnd"/>
            <w:r w:rsidRPr="002B0344">
              <w:t xml:space="preserve"> 1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F46A13">
            <w:r w:rsidRPr="002B0344">
              <w:t>Orig., blanket odeslaného telegramu, česky</w:t>
            </w:r>
          </w:p>
          <w:p w:rsidR="00DF26FF" w:rsidRPr="002B0344" w:rsidRDefault="00DF26FF" w:rsidP="00F46A13">
            <w:r w:rsidRPr="002B0344">
              <w:t>18x22,5cm</w:t>
            </w:r>
          </w:p>
          <w:p w:rsidR="00DF26FF" w:rsidRPr="002B0344" w:rsidRDefault="00DF26FF" w:rsidP="00F46A13">
            <w:r w:rsidRPr="002B0344">
              <w:t>3 strany/3 listy</w:t>
            </w:r>
          </w:p>
          <w:p w:rsidR="00DF26FF" w:rsidRPr="002B0344" w:rsidRDefault="00DF26FF" w:rsidP="00F46A13"/>
        </w:tc>
        <w:tc>
          <w:tcPr>
            <w:tcW w:w="2280" w:type="dxa"/>
            <w:shd w:val="clear" w:color="auto" w:fill="auto"/>
          </w:tcPr>
          <w:p w:rsidR="00DF26FF" w:rsidRPr="002B0344" w:rsidRDefault="00DF26FF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6809F2" w:rsidRPr="002B0344" w:rsidRDefault="006809F2" w:rsidP="006809F2">
            <w:pPr>
              <w:rPr>
                <w:color w:val="FF0000"/>
              </w:rPr>
            </w:pPr>
            <w:r w:rsidRPr="002B0344">
              <w:rPr>
                <w:color w:val="FF0000"/>
              </w:rPr>
              <w:t xml:space="preserve">K dispozici již je el. </w:t>
            </w:r>
            <w:proofErr w:type="gramStart"/>
            <w:r w:rsidRPr="002B0344">
              <w:rPr>
                <w:color w:val="FF0000"/>
              </w:rPr>
              <w:t>kopie</w:t>
            </w:r>
            <w:proofErr w:type="gramEnd"/>
          </w:p>
          <w:p w:rsidR="00DF26FF" w:rsidRPr="002B0344" w:rsidRDefault="006809F2" w:rsidP="006809F2">
            <w:r w:rsidRPr="002B0344">
              <w:rPr>
                <w:color w:val="FF0000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2B0344" w:rsidRDefault="002B0344" w:rsidP="00C276DC">
            <w:r w:rsidRPr="002B0344">
              <w:rPr>
                <w:b/>
                <w:color w:val="FF0000"/>
              </w:rPr>
              <w:lastRenderedPageBreak/>
              <w:t xml:space="preserve">C/2_07 </w:t>
            </w:r>
            <w:r w:rsidR="00DF26FF" w:rsidRPr="002B0344">
              <w:t>V </w:t>
            </w:r>
            <w:proofErr w:type="spellStart"/>
            <w:r w:rsidR="00DF26FF" w:rsidRPr="002B0344">
              <w:t>Turčianskom</w:t>
            </w:r>
            <w:proofErr w:type="spellEnd"/>
            <w:r w:rsidR="00DF26FF" w:rsidRPr="002B0344">
              <w:t xml:space="preserve"> Sv. Martině proběhlo 30. října shromáždění slovenských politických představitelů, které pod předsednictvím Matúše Duly zvolilo Slovenskou národní radu a přijalo Deklaraci slovenského národa. Deklarace vyhlásila pro slovenský národ právo na sebeurčení a nezávislost a oficiálně rušila spojení s Maďarskem. Stálo v ní, že „slovenský národ je </w:t>
            </w:r>
            <w:proofErr w:type="spellStart"/>
            <w:r w:rsidR="00DF26FF" w:rsidRPr="002B0344">
              <w:t>čiastka</w:t>
            </w:r>
            <w:proofErr w:type="spellEnd"/>
            <w:r w:rsidR="00DF26FF" w:rsidRPr="002B0344">
              <w:t xml:space="preserve"> i </w:t>
            </w:r>
            <w:proofErr w:type="spellStart"/>
            <w:r w:rsidR="00DF26FF" w:rsidRPr="002B0344">
              <w:t>rečove</w:t>
            </w:r>
            <w:proofErr w:type="spellEnd"/>
            <w:r w:rsidR="00DF26FF" w:rsidRPr="002B0344">
              <w:t xml:space="preserve"> i </w:t>
            </w:r>
            <w:proofErr w:type="spellStart"/>
            <w:r w:rsidR="00DF26FF" w:rsidRPr="002B0344">
              <w:t>kultúrno</w:t>
            </w:r>
            <w:proofErr w:type="spellEnd"/>
            <w:r w:rsidR="00DF26FF" w:rsidRPr="002B0344">
              <w:t>-historicky jednotného česko-slovenského národa“. Deklarace napomohla spojení Čechů a Slováků v jednom státě.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124BDA">
            <w:r w:rsidRPr="002B0344">
              <w:t>„</w:t>
            </w:r>
            <w:r w:rsidRPr="002B0344">
              <w:rPr>
                <w:b/>
              </w:rPr>
              <w:t>Telegram z Turčianského sv. Martina</w:t>
            </w:r>
            <w:r w:rsidRPr="002B0344">
              <w:t>“</w:t>
            </w:r>
          </w:p>
          <w:p w:rsidR="00DF26FF" w:rsidRPr="002B0344" w:rsidRDefault="00DF26FF" w:rsidP="00F46A13">
            <w:r w:rsidRPr="002B0344">
              <w:t>Slovenská národní strana deklaruje ochotu slovenského národa podílet se na utvoření samostatného státu.</w:t>
            </w:r>
          </w:p>
          <w:p w:rsidR="00DF26FF" w:rsidRPr="002B0344" w:rsidRDefault="00DF26FF" w:rsidP="00F46A13">
            <w:proofErr w:type="spellStart"/>
            <w:r w:rsidRPr="002B0344">
              <w:t>Turčiansky</w:t>
            </w:r>
            <w:proofErr w:type="spellEnd"/>
            <w:r w:rsidRPr="002B0344">
              <w:t xml:space="preserve"> sv. Martin, 1918, 30. října</w:t>
            </w:r>
          </w:p>
          <w:p w:rsidR="00DF26FF" w:rsidRPr="002B0344" w:rsidRDefault="00DF26FF" w:rsidP="001353C0">
            <w:r w:rsidRPr="002B0344">
              <w:t>Národní archiv, FČTK 1930-1939, 110760-22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F46A13">
            <w:r w:rsidRPr="002B0344">
              <w:t>Fotokopie, slovensky, telegrafní blanket</w:t>
            </w:r>
          </w:p>
          <w:p w:rsidR="00DF26FF" w:rsidRPr="002B0344" w:rsidRDefault="00DF26FF" w:rsidP="00F46A13">
            <w:r w:rsidRPr="002B0344">
              <w:t>16x19,5cm (rozměry kopie)</w:t>
            </w:r>
          </w:p>
          <w:p w:rsidR="00DF26FF" w:rsidRPr="002B0344" w:rsidRDefault="00DF26FF" w:rsidP="00F46A13">
            <w:r w:rsidRPr="002B0344">
              <w:t>1 strana/ 1 list</w:t>
            </w:r>
          </w:p>
          <w:p w:rsidR="00DF26FF" w:rsidRPr="002B0344" w:rsidRDefault="00DF26FF" w:rsidP="00F46A13"/>
        </w:tc>
        <w:tc>
          <w:tcPr>
            <w:tcW w:w="2280" w:type="dxa"/>
            <w:shd w:val="clear" w:color="auto" w:fill="auto"/>
          </w:tcPr>
          <w:p w:rsidR="00DF26FF" w:rsidRPr="002B0344" w:rsidRDefault="00DF26FF" w:rsidP="00A57401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Kopie, panel</w:t>
            </w:r>
          </w:p>
        </w:tc>
        <w:tc>
          <w:tcPr>
            <w:tcW w:w="2997" w:type="dxa"/>
            <w:shd w:val="clear" w:color="auto" w:fill="auto"/>
          </w:tcPr>
          <w:p w:rsidR="00DF26FF" w:rsidRPr="002B0344" w:rsidRDefault="00DF26FF" w:rsidP="00F46A13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 xml:space="preserve">- originál </w:t>
            </w:r>
            <w:r w:rsidR="00BB1DBD" w:rsidRPr="002B0344">
              <w:rPr>
                <w:b/>
                <w:color w:val="FF0000"/>
              </w:rPr>
              <w:t>nedohledán</w:t>
            </w:r>
          </w:p>
          <w:p w:rsidR="00DF26FF" w:rsidRPr="002B0344" w:rsidRDefault="00DF26FF" w:rsidP="00F46A13">
            <w:pPr>
              <w:rPr>
                <w:color w:val="FF0000"/>
              </w:rPr>
            </w:pPr>
            <w:r w:rsidRPr="002B0344">
              <w:rPr>
                <w:color w:val="FF0000"/>
              </w:rPr>
              <w:t>- 110760-22</w:t>
            </w:r>
          </w:p>
          <w:p w:rsidR="006E62C6" w:rsidRPr="002B0344" w:rsidRDefault="006E62C6" w:rsidP="00F46A13">
            <w:pPr>
              <w:rPr>
                <w:color w:val="FF0000"/>
              </w:rPr>
            </w:pPr>
          </w:p>
          <w:p w:rsidR="006809F2" w:rsidRPr="002B0344" w:rsidRDefault="006809F2" w:rsidP="006809F2">
            <w:pPr>
              <w:rPr>
                <w:color w:val="FF0000"/>
              </w:rPr>
            </w:pPr>
            <w:r w:rsidRPr="002B0344">
              <w:rPr>
                <w:color w:val="FF0000"/>
              </w:rPr>
              <w:t xml:space="preserve">K dispozici již je el. </w:t>
            </w:r>
            <w:proofErr w:type="gramStart"/>
            <w:r w:rsidRPr="002B0344">
              <w:rPr>
                <w:color w:val="FF0000"/>
              </w:rPr>
              <w:t>kopie</w:t>
            </w:r>
            <w:proofErr w:type="gramEnd"/>
          </w:p>
          <w:p w:rsidR="006E62C6" w:rsidRPr="002B0344" w:rsidRDefault="002B0344" w:rsidP="006809F2">
            <w:pPr>
              <w:rPr>
                <w:color w:val="FF0000"/>
              </w:rPr>
            </w:pPr>
            <w:hyperlink r:id="rId9" w:history="1">
              <w:r w:rsidRPr="002B0344">
                <w:rPr>
                  <w:rStyle w:val="Hypertextovodkaz"/>
                </w:rPr>
                <w:t>\\FSCH003\archiv\Výstavy\Rok 1918</w:t>
              </w:r>
            </w:hyperlink>
          </w:p>
          <w:p w:rsidR="002B0344" w:rsidRPr="002B0344" w:rsidRDefault="002B0344" w:rsidP="006809F2">
            <w:pPr>
              <w:rPr>
                <w:color w:val="FF0000"/>
              </w:rPr>
            </w:pPr>
          </w:p>
          <w:p w:rsidR="002B0344" w:rsidRPr="002B0344" w:rsidRDefault="002B0344" w:rsidP="006809F2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>TOP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DF26FF" w:rsidRDefault="002B0344" w:rsidP="00F46A13">
            <w:r w:rsidRPr="002B0344">
              <w:rPr>
                <w:b/>
                <w:color w:val="FF0000"/>
              </w:rPr>
              <w:t>C/2_08</w:t>
            </w:r>
            <w:r w:rsidRPr="002B0344">
              <w:rPr>
                <w:color w:val="FF0000"/>
              </w:rPr>
              <w:t xml:space="preserve"> </w:t>
            </w:r>
            <w:r w:rsidR="00DF26FF">
              <w:t xml:space="preserve">viz </w:t>
            </w:r>
            <w:r>
              <w:t>0</w:t>
            </w:r>
            <w:r w:rsidR="00DF26FF">
              <w:t>9</w:t>
            </w:r>
          </w:p>
        </w:tc>
        <w:tc>
          <w:tcPr>
            <w:tcW w:w="2760" w:type="dxa"/>
            <w:shd w:val="clear" w:color="auto" w:fill="auto"/>
          </w:tcPr>
          <w:p w:rsidR="00DF26FF" w:rsidRPr="00116B62" w:rsidRDefault="00DF26FF" w:rsidP="00F46A13">
            <w:proofErr w:type="spellStart"/>
            <w:r w:rsidRPr="00116B62">
              <w:t>Deutschböhmen</w:t>
            </w:r>
            <w:proofErr w:type="spellEnd"/>
          </w:p>
          <w:p w:rsidR="00DF26FF" w:rsidRDefault="00DF26FF" w:rsidP="00F46A13">
            <w:r w:rsidRPr="00A55138">
              <w:t>„</w:t>
            </w:r>
            <w:proofErr w:type="spellStart"/>
            <w:r w:rsidRPr="00A55138">
              <w:t>Deutscher</w:t>
            </w:r>
            <w:proofErr w:type="spellEnd"/>
            <w:r w:rsidRPr="00A55138">
              <w:t xml:space="preserve"> </w:t>
            </w:r>
            <w:proofErr w:type="spellStart"/>
            <w:r w:rsidRPr="00A55138">
              <w:t>Volksrat</w:t>
            </w:r>
            <w:proofErr w:type="spellEnd"/>
            <w:r w:rsidRPr="00A55138">
              <w:t xml:space="preserve"> </w:t>
            </w:r>
            <w:proofErr w:type="spellStart"/>
            <w:r w:rsidRPr="00A55138">
              <w:t>für</w:t>
            </w:r>
            <w:proofErr w:type="spellEnd"/>
            <w:r w:rsidRPr="00A55138">
              <w:t xml:space="preserve"> </w:t>
            </w:r>
            <w:proofErr w:type="spellStart"/>
            <w:r w:rsidRPr="00A55138">
              <w:t>Böhmen</w:t>
            </w:r>
            <w:proofErr w:type="spellEnd"/>
            <w:r w:rsidRPr="00A55138">
              <w:t>.“</w:t>
            </w:r>
          </w:p>
          <w:p w:rsidR="00DF26FF" w:rsidRPr="00A55138" w:rsidRDefault="00DF26FF" w:rsidP="00F46A13">
            <w:r>
              <w:t>Ústí nad Labem, 1918, 29. října</w:t>
            </w:r>
          </w:p>
          <w:p w:rsidR="00DF26FF" w:rsidRPr="00A55138" w:rsidRDefault="00DF26FF" w:rsidP="00F46A13">
            <w:r>
              <w:t xml:space="preserve">Národní archiv, Národní výbor </w:t>
            </w:r>
            <w:r w:rsidRPr="00A55138">
              <w:t>1918, č.</w:t>
            </w:r>
            <w:r>
              <w:t xml:space="preserve"> </w:t>
            </w:r>
            <w:r w:rsidRPr="00A55138">
              <w:t xml:space="preserve">1562, </w:t>
            </w:r>
            <w:proofErr w:type="spellStart"/>
            <w:r w:rsidRPr="00A55138">
              <w:t>ka</w:t>
            </w:r>
            <w:proofErr w:type="spellEnd"/>
            <w:r w:rsidRPr="00A55138">
              <w:t xml:space="preserve"> 1</w:t>
            </w:r>
          </w:p>
        </w:tc>
        <w:tc>
          <w:tcPr>
            <w:tcW w:w="2712" w:type="dxa"/>
            <w:shd w:val="clear" w:color="auto" w:fill="auto"/>
          </w:tcPr>
          <w:p w:rsidR="00DF26FF" w:rsidRPr="00A55138" w:rsidRDefault="00DF26FF" w:rsidP="00F46A13">
            <w:r w:rsidRPr="00A55138">
              <w:t>Orig., německy, leták</w:t>
            </w:r>
          </w:p>
          <w:p w:rsidR="00DF26FF" w:rsidRDefault="00DF26FF" w:rsidP="00116B62">
            <w:r>
              <w:t>27,5x21cm</w:t>
            </w:r>
          </w:p>
          <w:p w:rsidR="00DF26FF" w:rsidRPr="00A55138" w:rsidRDefault="00DF26FF" w:rsidP="00116B62">
            <w:r>
              <w:t>1</w:t>
            </w:r>
            <w:r w:rsidRPr="00A55138">
              <w:t xml:space="preserve"> stran</w:t>
            </w:r>
            <w:r>
              <w:t>a</w:t>
            </w:r>
            <w:r w:rsidRPr="00A55138">
              <w:t xml:space="preserve">/ </w:t>
            </w:r>
            <w:r>
              <w:t>1 list</w:t>
            </w:r>
          </w:p>
        </w:tc>
        <w:tc>
          <w:tcPr>
            <w:tcW w:w="2280" w:type="dxa"/>
            <w:shd w:val="clear" w:color="auto" w:fill="auto"/>
          </w:tcPr>
          <w:p w:rsidR="00DF26FF" w:rsidRPr="00DF26FF" w:rsidRDefault="00DF26FF" w:rsidP="006809F2">
            <w:pPr>
              <w:jc w:val="both"/>
              <w:rPr>
                <w:rFonts w:ascii="Calibri" w:hAnsi="Calibri"/>
              </w:rPr>
            </w:pPr>
            <w:r w:rsidRPr="00DF26FF">
              <w:rPr>
                <w:rFonts w:ascii="Calibri" w:hAnsi="Calibri"/>
              </w:rPr>
              <w:t>Originál, vitrína/</w:t>
            </w:r>
            <w:r w:rsidR="00A57401">
              <w:rPr>
                <w:rFonts w:ascii="Calibri" w:hAnsi="Calibri"/>
              </w:rPr>
              <w:t xml:space="preserve"> Kopie, </w:t>
            </w:r>
            <w:r w:rsidRPr="00DF26FF">
              <w:rPr>
                <w:rFonts w:ascii="Calibri" w:hAnsi="Calibri"/>
              </w:rPr>
              <w:t>panel</w:t>
            </w:r>
          </w:p>
        </w:tc>
        <w:tc>
          <w:tcPr>
            <w:tcW w:w="2997" w:type="dxa"/>
            <w:shd w:val="clear" w:color="auto" w:fill="auto"/>
          </w:tcPr>
          <w:p w:rsidR="00DF26FF" w:rsidRPr="00A55138" w:rsidRDefault="002B0344" w:rsidP="00F46A13">
            <w:r>
              <w:rPr>
                <w:color w:val="FF0000"/>
              </w:rPr>
              <w:t>postradatelné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64073E" w:rsidRPr="002B0344" w:rsidRDefault="002B0344" w:rsidP="00E91006">
            <w:r w:rsidRPr="002B0344">
              <w:rPr>
                <w:b/>
                <w:color w:val="FF0000"/>
              </w:rPr>
              <w:t xml:space="preserve">C/2_09 </w:t>
            </w:r>
            <w:r w:rsidR="0064073E" w:rsidRPr="002B0344">
              <w:t xml:space="preserve">Představitelé německé menšiny v českých zemích v čele s Rudolfem </w:t>
            </w:r>
            <w:proofErr w:type="spellStart"/>
            <w:r w:rsidR="0064073E" w:rsidRPr="002B0344">
              <w:t>Lodgmanem</w:t>
            </w:r>
            <w:proofErr w:type="spellEnd"/>
            <w:r w:rsidR="0064073E" w:rsidRPr="002B0344">
              <w:t xml:space="preserve"> von </w:t>
            </w:r>
            <w:proofErr w:type="spellStart"/>
            <w:r w:rsidR="0064073E" w:rsidRPr="002B0344">
              <w:t>Auen</w:t>
            </w:r>
            <w:proofErr w:type="spellEnd"/>
            <w:r w:rsidR="0064073E" w:rsidRPr="002B0344">
              <w:t xml:space="preserve"> se </w:t>
            </w:r>
            <w:r w:rsidR="009704FB" w:rsidRPr="002B0344">
              <w:t xml:space="preserve">jen </w:t>
            </w:r>
            <w:r w:rsidR="0064073E" w:rsidRPr="002B0344">
              <w:t>obtížně smiřovali se vznikem samostatné republiky. V reakci na její vznik již 29. října</w:t>
            </w:r>
            <w:r w:rsidR="009704FB" w:rsidRPr="002B0344">
              <w:t xml:space="preserve"> 1918</w:t>
            </w:r>
            <w:r w:rsidR="0064073E" w:rsidRPr="002B0344">
              <w:t xml:space="preserve"> vyhlásili vlastní provincii </w:t>
            </w:r>
            <w:proofErr w:type="spellStart"/>
            <w:r w:rsidR="0064073E" w:rsidRPr="002B0344">
              <w:t>Deutschböhmen</w:t>
            </w:r>
            <w:proofErr w:type="spellEnd"/>
            <w:r w:rsidR="0064073E" w:rsidRPr="002B0344">
              <w:t xml:space="preserve"> se sídlem v Liberci. Následovaly </w:t>
            </w:r>
            <w:r w:rsidR="002C3B45" w:rsidRPr="002B0344">
              <w:t xml:space="preserve">provincie </w:t>
            </w:r>
            <w:proofErr w:type="spellStart"/>
            <w:r w:rsidR="0064073E" w:rsidRPr="002B0344">
              <w:t>Sudetenland</w:t>
            </w:r>
            <w:proofErr w:type="spellEnd"/>
            <w:r w:rsidR="0064073E" w:rsidRPr="002B0344">
              <w:t xml:space="preserve"> (sídlo v Opavě), </w:t>
            </w:r>
            <w:proofErr w:type="spellStart"/>
            <w:r w:rsidR="0064073E" w:rsidRPr="002B0344">
              <w:t>Deutsche</w:t>
            </w:r>
            <w:proofErr w:type="spellEnd"/>
            <w:r w:rsidR="0064073E" w:rsidRPr="002B0344">
              <w:t xml:space="preserve"> </w:t>
            </w:r>
            <w:proofErr w:type="spellStart"/>
            <w:r w:rsidR="0064073E" w:rsidRPr="002B0344">
              <w:t>Südmähren</w:t>
            </w:r>
            <w:proofErr w:type="spellEnd"/>
            <w:r w:rsidR="0064073E" w:rsidRPr="002B0344">
              <w:t xml:space="preserve"> (Znojmo) a </w:t>
            </w:r>
            <w:proofErr w:type="spellStart"/>
            <w:r w:rsidR="0064073E" w:rsidRPr="002B0344">
              <w:t>Böhmerwaldgau</w:t>
            </w:r>
            <w:proofErr w:type="spellEnd"/>
            <w:r w:rsidR="0064073E" w:rsidRPr="002B0344">
              <w:t xml:space="preserve"> (Prachatice). Hlavní </w:t>
            </w:r>
            <w:r w:rsidR="0064073E" w:rsidRPr="002B0344">
              <w:lastRenderedPageBreak/>
              <w:t xml:space="preserve">oporu představitelé českých Němců nalézali především u rakouské vlády vedené Karlem Rennerem, </w:t>
            </w:r>
            <w:r w:rsidR="002C3B45" w:rsidRPr="002B0344">
              <w:t xml:space="preserve">která až do podpisu </w:t>
            </w:r>
            <w:proofErr w:type="spellStart"/>
            <w:r w:rsidR="002C3B45" w:rsidRPr="002B0344">
              <w:t>Saintgermainské</w:t>
            </w:r>
            <w:proofErr w:type="spellEnd"/>
            <w:r w:rsidR="002C3B45" w:rsidRPr="002B0344">
              <w:t xml:space="preserve"> mírové smlouvy 10. září 1919 tyto </w:t>
            </w:r>
            <w:r w:rsidR="0007654D" w:rsidRPr="002B0344">
              <w:t xml:space="preserve">neúspěšné </w:t>
            </w:r>
            <w:r w:rsidR="002C3B45" w:rsidRPr="002B0344">
              <w:t xml:space="preserve">snahy </w:t>
            </w:r>
            <w:r w:rsidR="009704FB" w:rsidRPr="002B0344">
              <w:t>po</w:t>
            </w:r>
            <w:r w:rsidR="002C3B45" w:rsidRPr="002B0344">
              <w:t xml:space="preserve"> osamostatnění a následné včlenění do Německého Rakouska </w:t>
            </w:r>
            <w:r w:rsidR="009704FB" w:rsidRPr="002B0344">
              <w:t xml:space="preserve">horlivě </w:t>
            </w:r>
            <w:r w:rsidR="002C3B45" w:rsidRPr="002B0344">
              <w:t>podporovala.</w:t>
            </w:r>
          </w:p>
          <w:p w:rsidR="00DF26FF" w:rsidRPr="002B0344" w:rsidRDefault="002C3B45" w:rsidP="002C3B45">
            <w:r w:rsidRPr="002B0344">
              <w:t>Válkou unavené obyvatelstvo však tyto státoprávní snahy nijak nepodpořilo a pomoc nepřišla ani z Berlína, který chtěl udržet československo-německou hranici klidnou. Československá armáda se setkala se sporadickým odporem a do poloviny prosince provincie dostala pod svoji kontrolu.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F46A13">
            <w:proofErr w:type="spellStart"/>
            <w:r w:rsidRPr="002B0344">
              <w:lastRenderedPageBreak/>
              <w:t>Deutschböhmen</w:t>
            </w:r>
            <w:proofErr w:type="spellEnd"/>
          </w:p>
          <w:p w:rsidR="00DF26FF" w:rsidRPr="002B0344" w:rsidRDefault="00DF26FF" w:rsidP="00F46A13">
            <w:r w:rsidRPr="002B0344">
              <w:t>Liberec, 1918, 30. října</w:t>
            </w:r>
          </w:p>
          <w:p w:rsidR="00DF26FF" w:rsidRPr="002B0344" w:rsidRDefault="00DF26FF" w:rsidP="00F46A13">
            <w:r w:rsidRPr="002B0344">
              <w:t>Národní archiv, Národní výbor 1918, č. 1161/18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116B62">
            <w:r w:rsidRPr="002B0344">
              <w:t>Orig., německy, strojopis</w:t>
            </w:r>
          </w:p>
          <w:p w:rsidR="00DF26FF" w:rsidRPr="002B0344" w:rsidRDefault="00DF26FF" w:rsidP="00116B62">
            <w:r w:rsidRPr="002B0344">
              <w:t>34x21cm</w:t>
            </w:r>
          </w:p>
          <w:p w:rsidR="00DF26FF" w:rsidRPr="002B0344" w:rsidRDefault="00DF26FF" w:rsidP="00116B62">
            <w:r w:rsidRPr="002B0344"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DF26FF" w:rsidRPr="002B0344" w:rsidRDefault="00DF26FF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Originál, vitrína/</w:t>
            </w:r>
            <w:r w:rsidR="00A57401" w:rsidRPr="002B0344">
              <w:rPr>
                <w:rFonts w:ascii="Calibri" w:hAnsi="Calibri"/>
              </w:rPr>
              <w:t xml:space="preserve"> Kopie</w:t>
            </w:r>
            <w:r w:rsidR="00893082" w:rsidRPr="002B0344">
              <w:rPr>
                <w:rFonts w:ascii="Calibri" w:hAnsi="Calibri"/>
              </w:rPr>
              <w:t>,</w:t>
            </w:r>
            <w:r w:rsidR="00A57401" w:rsidRPr="002B0344">
              <w:rPr>
                <w:rFonts w:ascii="Calibri" w:hAnsi="Calibri"/>
              </w:rPr>
              <w:t xml:space="preserve"> </w:t>
            </w:r>
            <w:r w:rsidRPr="002B0344">
              <w:rPr>
                <w:rFonts w:ascii="Calibri" w:hAnsi="Calibri"/>
              </w:rPr>
              <w:t>panel</w:t>
            </w:r>
          </w:p>
        </w:tc>
        <w:tc>
          <w:tcPr>
            <w:tcW w:w="2997" w:type="dxa"/>
            <w:shd w:val="clear" w:color="auto" w:fill="auto"/>
          </w:tcPr>
          <w:p w:rsidR="00DF26FF" w:rsidRPr="002B0344" w:rsidRDefault="00341EA2" w:rsidP="00F46A13">
            <w:pPr>
              <w:rPr>
                <w:color w:val="FF0000"/>
              </w:rPr>
            </w:pPr>
            <w:r w:rsidRPr="002B0344">
              <w:rPr>
                <w:color w:val="FF0000"/>
              </w:rPr>
              <w:t>- sehnat lepší dokument</w:t>
            </w:r>
            <w:r w:rsidR="00893082" w:rsidRPr="002B0344">
              <w:rPr>
                <w:color w:val="FF0000"/>
              </w:rPr>
              <w:t xml:space="preserve"> v okresním archivu, nejlépe Liberec!!!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594475" w:rsidRPr="002B0344" w:rsidRDefault="002B0344" w:rsidP="00A8228C">
            <w:r w:rsidRPr="002B0344">
              <w:rPr>
                <w:b/>
                <w:color w:val="FF0000"/>
              </w:rPr>
              <w:lastRenderedPageBreak/>
              <w:t>C/2_10</w:t>
            </w:r>
            <w:r w:rsidRPr="002B0344">
              <w:rPr>
                <w:color w:val="FF0000"/>
              </w:rPr>
              <w:t xml:space="preserve"> </w:t>
            </w:r>
            <w:r w:rsidR="00DF26FF" w:rsidRPr="002B0344">
              <w:t>Po táboru lidu, který se 3. listopadu konal na Bílé hoře při příležitosti výročí bitvy, rozvášněný dav pokračoval</w:t>
            </w:r>
            <w:r w:rsidR="00594475" w:rsidRPr="002B0344">
              <w:t xml:space="preserve"> do centra města</w:t>
            </w:r>
            <w:r w:rsidR="00DF26FF" w:rsidRPr="002B0344">
              <w:t xml:space="preserve"> na Staroměstské náměstí, kde strhl Mariánský sloup, ve kterém spatřov</w:t>
            </w:r>
            <w:r w:rsidR="00594475" w:rsidRPr="002B0344">
              <w:t>al symbol habsburské monarchie.</w:t>
            </w:r>
          </w:p>
          <w:p w:rsidR="00DF26FF" w:rsidRPr="002B0344" w:rsidRDefault="00DF26FF" w:rsidP="00A8228C">
            <w:r w:rsidRPr="002B0344">
              <w:t xml:space="preserve">Stržení sloupu odsoudili představitelé všech politických směrů a Národní výbor vydal příkaz, „aby od dalšího násilného ničení pomníků, ať jsou jakéhokoli druhu, a jakékoli historické tradice, bylo upuštěno“. </w:t>
            </w:r>
            <w:r w:rsidRPr="002B0344">
              <w:rPr>
                <w:i/>
              </w:rPr>
              <w:t>(NA, NV1918, inv.</w:t>
            </w:r>
            <w:proofErr w:type="gramStart"/>
            <w:r w:rsidRPr="002B0344">
              <w:rPr>
                <w:i/>
              </w:rPr>
              <w:t>č.14</w:t>
            </w:r>
            <w:proofErr w:type="gramEnd"/>
            <w:r w:rsidRPr="002B0344">
              <w:rPr>
                <w:i/>
              </w:rPr>
              <w:t xml:space="preserve">, </w:t>
            </w:r>
            <w:proofErr w:type="spellStart"/>
            <w:r w:rsidRPr="002B0344">
              <w:rPr>
                <w:i/>
              </w:rPr>
              <w:t>ka</w:t>
            </w:r>
            <w:proofErr w:type="spellEnd"/>
            <w:r w:rsidRPr="002B0344">
              <w:rPr>
                <w:i/>
              </w:rPr>
              <w:t xml:space="preserve"> 3)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F46A13">
            <w:r w:rsidRPr="002B0344">
              <w:rPr>
                <w:b/>
              </w:rPr>
              <w:t>Stržení mariánského sloupu</w:t>
            </w:r>
            <w:r w:rsidRPr="002B0344">
              <w:t xml:space="preserve"> na Staroměstském náměstí v Praze</w:t>
            </w:r>
          </w:p>
          <w:p w:rsidR="00DF26FF" w:rsidRPr="002B0344" w:rsidRDefault="00DF26FF" w:rsidP="00F46A13">
            <w:r w:rsidRPr="002B0344">
              <w:t>Praha, 1918, 3. listopadu</w:t>
            </w:r>
          </w:p>
          <w:p w:rsidR="00DF26FF" w:rsidRPr="002B0344" w:rsidRDefault="00DF26FF" w:rsidP="00F46A13">
            <w:r w:rsidRPr="002B0344">
              <w:t>Národní archiv, FČTK 1930-1939, 110760-6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F46A13">
            <w:proofErr w:type="spellStart"/>
            <w:r w:rsidRPr="002B0344">
              <w:t>Čb</w:t>
            </w:r>
            <w:proofErr w:type="spellEnd"/>
            <w:r w:rsidRPr="002B0344">
              <w:t xml:space="preserve">. </w:t>
            </w:r>
            <w:proofErr w:type="gramStart"/>
            <w:r w:rsidRPr="002B0344">
              <w:t>foto</w:t>
            </w:r>
            <w:proofErr w:type="gramEnd"/>
          </w:p>
          <w:p w:rsidR="00DF26FF" w:rsidRPr="002B0344" w:rsidRDefault="00DF26FF" w:rsidP="00857AD7">
            <w:r w:rsidRPr="002B0344">
              <w:t>13x18cm</w:t>
            </w:r>
          </w:p>
        </w:tc>
        <w:tc>
          <w:tcPr>
            <w:tcW w:w="2280" w:type="dxa"/>
            <w:shd w:val="clear" w:color="auto" w:fill="auto"/>
          </w:tcPr>
          <w:p w:rsidR="00DF26FF" w:rsidRPr="002B0344" w:rsidRDefault="00BB1DBD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Kopie, panel</w:t>
            </w:r>
          </w:p>
        </w:tc>
        <w:tc>
          <w:tcPr>
            <w:tcW w:w="2997" w:type="dxa"/>
            <w:shd w:val="clear" w:color="auto" w:fill="auto"/>
          </w:tcPr>
          <w:p w:rsidR="006809F2" w:rsidRPr="002B0344" w:rsidRDefault="006809F2" w:rsidP="006809F2">
            <w:pPr>
              <w:rPr>
                <w:color w:val="FF0000"/>
              </w:rPr>
            </w:pPr>
            <w:r w:rsidRPr="002B0344">
              <w:rPr>
                <w:color w:val="FF0000"/>
              </w:rPr>
              <w:t xml:space="preserve">K dispozici již je el. </w:t>
            </w:r>
            <w:proofErr w:type="gramStart"/>
            <w:r w:rsidRPr="002B0344">
              <w:rPr>
                <w:color w:val="FF0000"/>
              </w:rPr>
              <w:t>kopie</w:t>
            </w:r>
            <w:proofErr w:type="gramEnd"/>
          </w:p>
          <w:p w:rsidR="00DF26FF" w:rsidRPr="002B0344" w:rsidRDefault="002B0344" w:rsidP="006809F2">
            <w:pPr>
              <w:rPr>
                <w:color w:val="FF0000"/>
              </w:rPr>
            </w:pPr>
            <w:hyperlink r:id="rId10" w:history="1">
              <w:r w:rsidRPr="002B0344">
                <w:rPr>
                  <w:rStyle w:val="Hypertextovodkaz"/>
                </w:rPr>
                <w:t>\\FSCH003\archiv\Výstavy\Rok 1918</w:t>
              </w:r>
            </w:hyperlink>
          </w:p>
          <w:p w:rsidR="002B0344" w:rsidRPr="002B0344" w:rsidRDefault="002B0344" w:rsidP="006809F2">
            <w:pPr>
              <w:rPr>
                <w:color w:val="FF0000"/>
              </w:rPr>
            </w:pPr>
          </w:p>
          <w:p w:rsidR="002B0344" w:rsidRPr="002B0344" w:rsidRDefault="002B0344" w:rsidP="006809F2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>TOP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2B0344" w:rsidRDefault="002B0344" w:rsidP="00F46A13">
            <w:r w:rsidRPr="002B0344">
              <w:rPr>
                <w:b/>
                <w:color w:val="FF0000"/>
              </w:rPr>
              <w:t xml:space="preserve">C/2_11 </w:t>
            </w:r>
            <w:r w:rsidR="00811D96" w:rsidRPr="002B0344">
              <w:rPr>
                <w:b/>
              </w:rPr>
              <w:t>Tablo členů Národního výboru</w:t>
            </w:r>
            <w:r w:rsidR="00811D96" w:rsidRPr="002B0344">
              <w:t xml:space="preserve"> československého v den </w:t>
            </w:r>
            <w:r w:rsidR="00811D96" w:rsidRPr="002B0344">
              <w:lastRenderedPageBreak/>
              <w:t xml:space="preserve">převratu 28. 10. 1918.  První řada zleva včetně čtyř osob pod státním znakem: Rudolf Bechyně, Jaroslav Brabec, Václav Klofáč, Karel Kramář, František Soukup, Antonín Švehla, Jaroslav Budínský, Ervín Červinka. </w:t>
            </w:r>
            <w:proofErr w:type="gramStart"/>
            <w:r w:rsidR="00811D96" w:rsidRPr="002B0344">
              <w:t>druhá</w:t>
            </w:r>
            <w:proofErr w:type="gramEnd"/>
            <w:r w:rsidR="00811D96" w:rsidRPr="002B0344">
              <w:t xml:space="preserve"> řada zleva: Matúš Dula, Cyril Dušek, Gustav Habrman, Antonín Hejn, Antonín Hampl, Jan </w:t>
            </w:r>
            <w:proofErr w:type="spellStart"/>
            <w:r w:rsidR="00811D96" w:rsidRPr="002B0344">
              <w:t>Herben</w:t>
            </w:r>
            <w:proofErr w:type="spellEnd"/>
            <w:r w:rsidR="00811D96" w:rsidRPr="002B0344">
              <w:t xml:space="preserve">. Třetí řada zleva: Cyril Horáček, Mořic </w:t>
            </w:r>
            <w:proofErr w:type="spellStart"/>
            <w:r w:rsidR="00811D96" w:rsidRPr="002B0344">
              <w:t>Hurban</w:t>
            </w:r>
            <w:proofErr w:type="spellEnd"/>
            <w:r w:rsidR="00811D96" w:rsidRPr="002B0344">
              <w:t xml:space="preserve">, Alois Jirásek, František </w:t>
            </w:r>
            <w:proofErr w:type="spellStart"/>
            <w:r w:rsidR="00811D96" w:rsidRPr="002B0344">
              <w:t>Kordač</w:t>
            </w:r>
            <w:proofErr w:type="spellEnd"/>
            <w:r w:rsidR="00811D96" w:rsidRPr="002B0344">
              <w:t xml:space="preserve">, František Krejčí, F. V. Krejčí, J. S. </w:t>
            </w:r>
            <w:proofErr w:type="spellStart"/>
            <w:r w:rsidR="00811D96" w:rsidRPr="002B0344">
              <w:t>Machar</w:t>
            </w:r>
            <w:proofErr w:type="spellEnd"/>
            <w:r w:rsidR="00811D96" w:rsidRPr="002B0344">
              <w:t xml:space="preserve">, František Mareš. Čtvrtá řada zleva: Alfréd Meissner, Antonín Němec, Adolf Prokůpek, Alois Rašín, Josef </w:t>
            </w:r>
            <w:proofErr w:type="spellStart"/>
            <w:r w:rsidR="00811D96" w:rsidRPr="002B0344">
              <w:t>Rotnágl</w:t>
            </w:r>
            <w:proofErr w:type="spellEnd"/>
            <w:r w:rsidR="00811D96" w:rsidRPr="002B0344">
              <w:t xml:space="preserve">, Josef </w:t>
            </w:r>
            <w:proofErr w:type="spellStart"/>
            <w:r w:rsidR="00811D96" w:rsidRPr="002B0344">
              <w:t>Scheiner</w:t>
            </w:r>
            <w:proofErr w:type="spellEnd"/>
            <w:r w:rsidR="00811D96" w:rsidRPr="002B0344">
              <w:t xml:space="preserve">, Jan Slavíček, Kuneš </w:t>
            </w:r>
            <w:proofErr w:type="spellStart"/>
            <w:r w:rsidR="00811D96" w:rsidRPr="002B0344">
              <w:t>Sonntag</w:t>
            </w:r>
            <w:proofErr w:type="spellEnd"/>
            <w:r w:rsidR="00811D96" w:rsidRPr="002B0344">
              <w:t xml:space="preserve">, Otokar </w:t>
            </w:r>
            <w:proofErr w:type="spellStart"/>
            <w:r w:rsidR="00811D96" w:rsidRPr="002B0344">
              <w:t>Srdínko</w:t>
            </w:r>
            <w:proofErr w:type="spellEnd"/>
            <w:r w:rsidR="00811D96" w:rsidRPr="002B0344">
              <w:t xml:space="preserve">, František Staněk. Pátá řada zleva: Josef </w:t>
            </w:r>
            <w:proofErr w:type="spellStart"/>
            <w:r w:rsidR="00811D96" w:rsidRPr="002B0344">
              <w:t>Stivín</w:t>
            </w:r>
            <w:proofErr w:type="spellEnd"/>
            <w:r w:rsidR="00811D96" w:rsidRPr="002B0344">
              <w:t xml:space="preserve">, Jiří Stříbrný, Jan Šrámek, </w:t>
            </w:r>
            <w:proofErr w:type="spellStart"/>
            <w:r w:rsidR="00811D96" w:rsidRPr="002B0344">
              <w:t>Vavro</w:t>
            </w:r>
            <w:proofErr w:type="spellEnd"/>
            <w:r w:rsidR="00811D96" w:rsidRPr="002B0344">
              <w:t xml:space="preserve"> Šrobár, Vlastimil </w:t>
            </w:r>
            <w:proofErr w:type="spellStart"/>
            <w:r w:rsidR="00811D96" w:rsidRPr="002B0344">
              <w:t>Tusar</w:t>
            </w:r>
            <w:proofErr w:type="spellEnd"/>
            <w:r w:rsidR="00811D96" w:rsidRPr="002B0344">
              <w:t xml:space="preserve">, František </w:t>
            </w:r>
            <w:proofErr w:type="spellStart"/>
            <w:r w:rsidR="00811D96" w:rsidRPr="002B0344">
              <w:t>Udržal</w:t>
            </w:r>
            <w:proofErr w:type="spellEnd"/>
            <w:r w:rsidR="00811D96" w:rsidRPr="002B0344">
              <w:t>, Karel Vaněk, Isidor Zahradník, Josef Záruba-</w:t>
            </w:r>
            <w:proofErr w:type="spellStart"/>
            <w:r w:rsidR="00811D96" w:rsidRPr="002B0344">
              <w:t>Pfefferman</w:t>
            </w:r>
            <w:proofErr w:type="spellEnd"/>
            <w:r w:rsidR="00811D96" w:rsidRPr="002B0344">
              <w:t>, František Zika.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F46A13">
            <w:r w:rsidRPr="002B0344">
              <w:lastRenderedPageBreak/>
              <w:t xml:space="preserve">Tablo členů Národního výboru československého v </w:t>
            </w:r>
            <w:r w:rsidRPr="002B0344">
              <w:lastRenderedPageBreak/>
              <w:t>den převratu 28. 10. 1918.</w:t>
            </w:r>
          </w:p>
          <w:p w:rsidR="00DF26FF" w:rsidRPr="002B0344" w:rsidRDefault="00DF26FF" w:rsidP="00F46A13">
            <w:r w:rsidRPr="002B0344">
              <w:t>Praha, 1918, říjen (28. říjen)</w:t>
            </w:r>
          </w:p>
          <w:p w:rsidR="00DF26FF" w:rsidRPr="002B0344" w:rsidRDefault="00DF26FF" w:rsidP="00F46A13">
            <w:r w:rsidRPr="002B0344">
              <w:t>Národní archiv, FČTK 1930-1939, 247792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F46A13">
            <w:proofErr w:type="spellStart"/>
            <w:r w:rsidRPr="002B0344">
              <w:lastRenderedPageBreak/>
              <w:t>Čb</w:t>
            </w:r>
            <w:proofErr w:type="spellEnd"/>
            <w:r w:rsidRPr="002B0344">
              <w:t xml:space="preserve">. </w:t>
            </w:r>
            <w:proofErr w:type="gramStart"/>
            <w:r w:rsidRPr="002B0344">
              <w:t>foto</w:t>
            </w:r>
            <w:proofErr w:type="gramEnd"/>
          </w:p>
          <w:p w:rsidR="00DF26FF" w:rsidRPr="002B0344" w:rsidRDefault="00DF26FF" w:rsidP="00857AD7">
            <w:pPr>
              <w:rPr>
                <w:color w:val="FF0000"/>
              </w:rPr>
            </w:pPr>
            <w:r w:rsidRPr="002B0344">
              <w:t>6x9cm</w:t>
            </w:r>
          </w:p>
        </w:tc>
        <w:tc>
          <w:tcPr>
            <w:tcW w:w="2280" w:type="dxa"/>
            <w:shd w:val="clear" w:color="auto" w:fill="auto"/>
          </w:tcPr>
          <w:p w:rsidR="00DF26FF" w:rsidRPr="002B0344" w:rsidRDefault="00BB1DBD" w:rsidP="00A57401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Kopie-zvětšenina</w:t>
            </w:r>
            <w:r w:rsidR="00DF26FF" w:rsidRPr="002B0344">
              <w:rPr>
                <w:rFonts w:ascii="Calibri" w:hAnsi="Calibri"/>
              </w:rPr>
              <w:t>, panel</w:t>
            </w:r>
          </w:p>
        </w:tc>
        <w:tc>
          <w:tcPr>
            <w:tcW w:w="2997" w:type="dxa"/>
            <w:shd w:val="clear" w:color="auto" w:fill="auto"/>
          </w:tcPr>
          <w:p w:rsidR="006E62C6" w:rsidRPr="002B0344" w:rsidRDefault="006E62C6" w:rsidP="006E62C6">
            <w:pPr>
              <w:rPr>
                <w:color w:val="FF0000"/>
              </w:rPr>
            </w:pPr>
            <w:r w:rsidRPr="002B0344">
              <w:rPr>
                <w:color w:val="FF0000"/>
              </w:rPr>
              <w:t xml:space="preserve">K dispozici již je el. </w:t>
            </w:r>
            <w:proofErr w:type="gramStart"/>
            <w:r w:rsidRPr="002B0344">
              <w:rPr>
                <w:color w:val="FF0000"/>
              </w:rPr>
              <w:t>kopie</w:t>
            </w:r>
            <w:proofErr w:type="gramEnd"/>
          </w:p>
          <w:p w:rsidR="00DF26FF" w:rsidRPr="002B0344" w:rsidRDefault="006E62C6" w:rsidP="006E62C6">
            <w:r w:rsidRPr="002B0344">
              <w:rPr>
                <w:color w:val="FF0000"/>
              </w:rPr>
              <w:t xml:space="preserve">(v souvislosti s Osudové </w:t>
            </w:r>
            <w:r w:rsidRPr="002B0344">
              <w:rPr>
                <w:color w:val="FF0000"/>
              </w:rPr>
              <w:lastRenderedPageBreak/>
              <w:t>osmičky)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811D96" w:rsidRDefault="002B0344" w:rsidP="00F46A13">
            <w:r>
              <w:rPr>
                <w:b/>
                <w:color w:val="FF0000"/>
              </w:rPr>
              <w:lastRenderedPageBreak/>
              <w:t>C/2_12</w:t>
            </w:r>
            <w:r w:rsidR="00DF26FF" w:rsidRPr="00811D96"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DF26FF" w:rsidRPr="0037734A" w:rsidRDefault="00DF26FF" w:rsidP="00F46A13">
            <w:r w:rsidRPr="0037734A">
              <w:t>Stenografický protokol plenární schůze Národního výboru ze dne 2. listopadu 1918</w:t>
            </w:r>
          </w:p>
          <w:p w:rsidR="00DF26FF" w:rsidRDefault="00DF26FF" w:rsidP="00F46A13">
            <w:r>
              <w:t>Praha, 1918, 2. listopadu</w:t>
            </w:r>
          </w:p>
          <w:p w:rsidR="00DF26FF" w:rsidRDefault="00DF26FF" w:rsidP="00F46A13">
            <w:r>
              <w:t xml:space="preserve">Národní archiv, Národní výbor 1918, </w:t>
            </w:r>
            <w:proofErr w:type="spellStart"/>
            <w:r>
              <w:t>ka</w:t>
            </w:r>
            <w:proofErr w:type="spellEnd"/>
            <w:r>
              <w:t xml:space="preserve"> 1</w:t>
            </w:r>
          </w:p>
        </w:tc>
        <w:tc>
          <w:tcPr>
            <w:tcW w:w="2712" w:type="dxa"/>
            <w:shd w:val="clear" w:color="auto" w:fill="auto"/>
          </w:tcPr>
          <w:p w:rsidR="00DF26FF" w:rsidRDefault="00DF26FF" w:rsidP="00F46A13">
            <w:r>
              <w:t>Orig., česky, strojopis</w:t>
            </w:r>
          </w:p>
          <w:p w:rsidR="00DF26FF" w:rsidRDefault="00DF26FF" w:rsidP="00F46A13">
            <w:r>
              <w:t>34x21cm</w:t>
            </w:r>
          </w:p>
          <w:p w:rsidR="00DF26FF" w:rsidRDefault="00DF26FF" w:rsidP="00F46A13">
            <w:r>
              <w:t>94 stran/ 67 listů</w:t>
            </w:r>
          </w:p>
        </w:tc>
        <w:tc>
          <w:tcPr>
            <w:tcW w:w="2280" w:type="dxa"/>
            <w:shd w:val="clear" w:color="auto" w:fill="auto"/>
          </w:tcPr>
          <w:p w:rsidR="00DF26FF" w:rsidRPr="00DF26FF" w:rsidRDefault="00DF26FF" w:rsidP="00A57401">
            <w:pPr>
              <w:jc w:val="both"/>
              <w:rPr>
                <w:rFonts w:ascii="Calibri" w:hAnsi="Calibri"/>
              </w:rPr>
            </w:pPr>
            <w:r w:rsidRPr="00DF26FF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DF26FF" w:rsidRPr="00951C47" w:rsidRDefault="00DF26FF" w:rsidP="00F46A13">
            <w:pPr>
              <w:rPr>
                <w:u w:val="single"/>
              </w:rPr>
            </w:pPr>
            <w:r w:rsidRPr="00951C47">
              <w:rPr>
                <w:u w:val="single"/>
              </w:rPr>
              <w:t>První zasedání NV</w:t>
            </w:r>
          </w:p>
          <w:p w:rsidR="00DF26FF" w:rsidRDefault="00DF26FF" w:rsidP="00F46A13">
            <w:r>
              <w:t>- titulní strana</w:t>
            </w:r>
          </w:p>
          <w:p w:rsidR="00DF26FF" w:rsidRDefault="00DF26FF" w:rsidP="00F46A13">
            <w:r>
              <w:t>- projednávané body</w:t>
            </w:r>
          </w:p>
          <w:p w:rsidR="006809F2" w:rsidRPr="006809F2" w:rsidRDefault="006809F2" w:rsidP="006809F2">
            <w:pPr>
              <w:rPr>
                <w:color w:val="FF0000"/>
              </w:rPr>
            </w:pPr>
            <w:r w:rsidRPr="006809F2">
              <w:rPr>
                <w:color w:val="FF0000"/>
              </w:rPr>
              <w:t xml:space="preserve">K dispozici již je el. </w:t>
            </w:r>
            <w:proofErr w:type="gramStart"/>
            <w:r w:rsidRPr="006809F2">
              <w:rPr>
                <w:color w:val="FF0000"/>
              </w:rPr>
              <w:t>kopie</w:t>
            </w:r>
            <w:proofErr w:type="gramEnd"/>
          </w:p>
          <w:p w:rsidR="00074F81" w:rsidRDefault="006809F2" w:rsidP="006809F2">
            <w:r w:rsidRPr="006809F2">
              <w:rPr>
                <w:color w:val="FF0000"/>
              </w:rPr>
              <w:t>\\FSCH003\archiv\Výstavy\Rok 1918</w:t>
            </w:r>
          </w:p>
        </w:tc>
      </w:tr>
      <w:tr w:rsidR="00DF26FF" w:rsidRPr="007E5335" w:rsidTr="00CC1A96">
        <w:tc>
          <w:tcPr>
            <w:tcW w:w="3631" w:type="dxa"/>
            <w:shd w:val="clear" w:color="auto" w:fill="auto"/>
          </w:tcPr>
          <w:p w:rsidR="00DF26FF" w:rsidRPr="002B0344" w:rsidRDefault="002B0344" w:rsidP="00821423">
            <w:r w:rsidRPr="002B0344">
              <w:rPr>
                <w:b/>
                <w:color w:val="FF0000"/>
              </w:rPr>
              <w:t xml:space="preserve">C/2_13 ad </w:t>
            </w:r>
            <w:r w:rsidR="00811D96" w:rsidRPr="002B0344">
              <w:t>1</w:t>
            </w:r>
            <w:r w:rsidR="00821423">
              <w:t>4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F46A13">
            <w:r w:rsidRPr="002B0344">
              <w:t xml:space="preserve">Delegace Národního výboru a Českého svazu na poradách s ministrem </w:t>
            </w:r>
            <w:r w:rsidRPr="002B0344">
              <w:lastRenderedPageBreak/>
              <w:t>Benešem v Ženevě ve dnech 28. – 31. října 1918</w:t>
            </w:r>
          </w:p>
          <w:p w:rsidR="00DF26FF" w:rsidRPr="002B0344" w:rsidRDefault="00DF26FF" w:rsidP="00A84952">
            <w:r w:rsidRPr="002B0344">
              <w:t>Ženeva, 1918, (28. – 31. 10.)</w:t>
            </w:r>
          </w:p>
          <w:p w:rsidR="00DF26FF" w:rsidRPr="002B0344" w:rsidRDefault="00DF26FF" w:rsidP="00AD6469">
            <w:r w:rsidRPr="002B0344">
              <w:t xml:space="preserve">Národní archiv, </w:t>
            </w:r>
            <w:r w:rsidR="00AD6469" w:rsidRPr="002B0344">
              <w:t>FÚML</w:t>
            </w:r>
            <w:r w:rsidRPr="002B0344">
              <w:t>, 19372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7E5335">
            <w:proofErr w:type="spellStart"/>
            <w:r w:rsidRPr="002B0344">
              <w:lastRenderedPageBreak/>
              <w:t>Čb</w:t>
            </w:r>
            <w:proofErr w:type="spellEnd"/>
            <w:r w:rsidRPr="002B0344">
              <w:t xml:space="preserve">. </w:t>
            </w:r>
            <w:proofErr w:type="gramStart"/>
            <w:r w:rsidRPr="002B0344">
              <w:t>foto</w:t>
            </w:r>
            <w:proofErr w:type="gramEnd"/>
          </w:p>
          <w:p w:rsidR="00DF26FF" w:rsidRPr="002B0344" w:rsidRDefault="00DF26FF" w:rsidP="00177F59">
            <w:r w:rsidRPr="002B0344">
              <w:t>13x18cm</w:t>
            </w:r>
          </w:p>
        </w:tc>
        <w:tc>
          <w:tcPr>
            <w:tcW w:w="2280" w:type="dxa"/>
            <w:shd w:val="clear" w:color="auto" w:fill="auto"/>
          </w:tcPr>
          <w:p w:rsidR="00DF26FF" w:rsidRPr="002B0344" w:rsidRDefault="00BB1DBD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 xml:space="preserve">Kopie, </w:t>
            </w:r>
            <w:r w:rsidR="00DF26FF" w:rsidRPr="002B0344">
              <w:rPr>
                <w:rFonts w:ascii="Calibri" w:hAnsi="Calibri"/>
              </w:rPr>
              <w:t>panel</w:t>
            </w:r>
          </w:p>
        </w:tc>
        <w:tc>
          <w:tcPr>
            <w:tcW w:w="2997" w:type="dxa"/>
            <w:shd w:val="clear" w:color="auto" w:fill="auto"/>
          </w:tcPr>
          <w:p w:rsidR="00DF26FF" w:rsidRPr="002B0344" w:rsidRDefault="00DF26FF" w:rsidP="00C53FB6">
            <w:r w:rsidRPr="002B0344">
              <w:t xml:space="preserve">- fotografii </w:t>
            </w:r>
            <w:r w:rsidR="00C53FB6" w:rsidRPr="002B0344">
              <w:t>je vhodné</w:t>
            </w:r>
            <w:r w:rsidRPr="002B0344">
              <w:t xml:space="preserve"> připojit k dokumentu </w:t>
            </w:r>
            <w:proofErr w:type="spellStart"/>
            <w:r w:rsidRPr="002B0344">
              <w:t>stenoprotokolu</w:t>
            </w:r>
            <w:proofErr w:type="spellEnd"/>
            <w:r w:rsidRPr="002B0344">
              <w:t xml:space="preserve"> s projevem K. Kramáře</w:t>
            </w:r>
            <w:r w:rsidR="002B0344" w:rsidRPr="002B0344">
              <w:t xml:space="preserve"> C/2_1</w:t>
            </w:r>
            <w:r w:rsidR="00821423">
              <w:t>4</w:t>
            </w:r>
          </w:p>
          <w:p w:rsidR="006809F2" w:rsidRPr="002B0344" w:rsidRDefault="006809F2" w:rsidP="006809F2">
            <w:pPr>
              <w:rPr>
                <w:color w:val="FF0000"/>
              </w:rPr>
            </w:pPr>
            <w:r w:rsidRPr="002B0344">
              <w:rPr>
                <w:color w:val="FF0000"/>
              </w:rPr>
              <w:lastRenderedPageBreak/>
              <w:t xml:space="preserve">K dispozici již je el. </w:t>
            </w:r>
            <w:proofErr w:type="gramStart"/>
            <w:r w:rsidRPr="002B0344">
              <w:rPr>
                <w:color w:val="FF0000"/>
              </w:rPr>
              <w:t>kopie</w:t>
            </w:r>
            <w:proofErr w:type="gramEnd"/>
          </w:p>
          <w:p w:rsidR="00074F81" w:rsidRPr="002B0344" w:rsidRDefault="006809F2" w:rsidP="006809F2">
            <w:r w:rsidRPr="002B0344">
              <w:rPr>
                <w:color w:val="FF0000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771E27" w:rsidRPr="00821423" w:rsidRDefault="002B0344" w:rsidP="00545009">
            <w:r w:rsidRPr="00821423">
              <w:rPr>
                <w:b/>
                <w:color w:val="FF0000"/>
              </w:rPr>
              <w:lastRenderedPageBreak/>
              <w:t>C/2_1</w:t>
            </w:r>
            <w:r w:rsidR="00821423">
              <w:rPr>
                <w:b/>
                <w:color w:val="FF0000"/>
              </w:rPr>
              <w:t>4</w:t>
            </w:r>
            <w:r w:rsidRPr="00821423">
              <w:rPr>
                <w:color w:val="FF0000"/>
              </w:rPr>
              <w:t xml:space="preserve"> </w:t>
            </w:r>
            <w:r w:rsidR="00771E27" w:rsidRPr="00821423">
              <w:t xml:space="preserve">Ve dnech </w:t>
            </w:r>
            <w:r w:rsidR="00DF26FF" w:rsidRPr="00821423">
              <w:t>28. až 31. října probíhala v Ženevě jednání E. Beneše jako reprezentanta zahraničního odboje a</w:t>
            </w:r>
            <w:r w:rsidR="00545009" w:rsidRPr="00821423">
              <w:t xml:space="preserve"> ministra zahraničí exilové vlády a</w:t>
            </w:r>
            <w:r w:rsidR="00C53FB6" w:rsidRPr="00821423">
              <w:t xml:space="preserve"> delegace</w:t>
            </w:r>
            <w:r w:rsidR="00DF26FF" w:rsidRPr="00821423">
              <w:t xml:space="preserve"> představitelů domácího odboje</w:t>
            </w:r>
            <w:r w:rsidR="00545009" w:rsidRPr="00821423">
              <w:t>, respektive členů Národního výboru československého</w:t>
            </w:r>
            <w:r w:rsidR="00C53FB6" w:rsidRPr="00821423">
              <w:t xml:space="preserve"> včele s K. Kramářem</w:t>
            </w:r>
            <w:r w:rsidR="00771E27" w:rsidRPr="00821423">
              <w:t xml:space="preserve"> a V. Klofáčem</w:t>
            </w:r>
            <w:r w:rsidR="00DF26FF" w:rsidRPr="00821423">
              <w:t>. Řešila se otázka</w:t>
            </w:r>
            <w:r w:rsidR="00771E27" w:rsidRPr="00821423">
              <w:t xml:space="preserve"> budoucího uspořádání</w:t>
            </w:r>
            <w:r w:rsidR="00DF26FF" w:rsidRPr="00821423">
              <w:t xml:space="preserve"> s</w:t>
            </w:r>
            <w:r w:rsidR="00771E27" w:rsidRPr="00821423">
              <w:t>tátní formy a výkonných orgánů.</w:t>
            </w:r>
          </w:p>
          <w:p w:rsidR="00771E27" w:rsidRPr="00821423" w:rsidRDefault="00C53FB6" w:rsidP="00545009">
            <w:r w:rsidRPr="00821423">
              <w:t>O průběhu a výsledcích jednání a také o situaci státu doma a v zahraničí hovořil Karel Kramář na plénu Národního výboru</w:t>
            </w:r>
            <w:r w:rsidR="00771E27" w:rsidRPr="00821423">
              <w:t>, které se konalo 5. listopadu v pražském Obecním domě</w:t>
            </w:r>
            <w:r w:rsidRPr="00821423">
              <w:t>.</w:t>
            </w:r>
          </w:p>
          <w:p w:rsidR="00C53FB6" w:rsidRPr="00821423" w:rsidRDefault="00341EA2" w:rsidP="00545009">
            <w:r w:rsidRPr="00821423">
              <w:t>Kolegům</w:t>
            </w:r>
            <w:r w:rsidR="00771E27" w:rsidRPr="00821423">
              <w:t xml:space="preserve"> z ženevské delegace</w:t>
            </w:r>
            <w:r w:rsidRPr="00821423">
              <w:t xml:space="preserve"> za práci a radostné zvěsti</w:t>
            </w:r>
            <w:r w:rsidR="00594475" w:rsidRPr="00821423">
              <w:t xml:space="preserve"> poděkoval</w:t>
            </w:r>
            <w:r w:rsidR="00771E27" w:rsidRPr="00821423">
              <w:t xml:space="preserve"> další člen Národního výboru a</w:t>
            </w:r>
            <w:r w:rsidR="00594475" w:rsidRPr="00821423">
              <w:t xml:space="preserve"> </w:t>
            </w:r>
            <w:r w:rsidR="00771E27" w:rsidRPr="00821423">
              <w:t>básník</w:t>
            </w:r>
            <w:r w:rsidR="00B80A12" w:rsidRPr="00821423">
              <w:t xml:space="preserve"> v jedné osobě</w:t>
            </w:r>
            <w:r w:rsidR="00771E27" w:rsidRPr="00821423">
              <w:t xml:space="preserve"> J. Svatopluk</w:t>
            </w:r>
            <w:r w:rsidR="00594475" w:rsidRPr="00821423">
              <w:t xml:space="preserve"> </w:t>
            </w:r>
            <w:proofErr w:type="spellStart"/>
            <w:r w:rsidR="00594475" w:rsidRPr="00821423">
              <w:t>Machar</w:t>
            </w:r>
            <w:proofErr w:type="spellEnd"/>
            <w:r w:rsidR="00594475" w:rsidRPr="00821423">
              <w:t xml:space="preserve"> slovy: </w:t>
            </w:r>
            <w:r w:rsidR="00594475" w:rsidRPr="00821423">
              <w:rPr>
                <w:rFonts w:cs="Times New Roman"/>
              </w:rPr>
              <w:t xml:space="preserve">„Co jste odjeli, zbořilo se to staré Rakousko a na štěstí ani jeden trám nezasáhl nikoho z nás. Krev netekla. Byli jsme při tom a radovali jsme se… tyto dny, které prožíváme, budou nám záviděti naši potomci, kteří budou míti vše uspořádáno a hotové… Budete spokojeni, jak jsme </w:t>
            </w:r>
            <w:r w:rsidR="00594475" w:rsidRPr="00821423">
              <w:rPr>
                <w:rFonts w:cs="Times New Roman"/>
              </w:rPr>
              <w:lastRenderedPageBreak/>
              <w:t>my tu pracovali. Ovšem byla to práce drobná. Seděli jsme, mluvili jsme, slovem dělali jsme, co jsme mohli.“</w:t>
            </w:r>
            <w:r w:rsidR="00594475" w:rsidRPr="00821423">
              <w:rPr>
                <w:i/>
              </w:rPr>
              <w:t xml:space="preserve"> (NA, NV1918, </w:t>
            </w:r>
            <w:proofErr w:type="spellStart"/>
            <w:r w:rsidR="00594475" w:rsidRPr="00821423">
              <w:rPr>
                <w:i/>
              </w:rPr>
              <w:t>fol</w:t>
            </w:r>
            <w:proofErr w:type="spellEnd"/>
            <w:r w:rsidR="00594475" w:rsidRPr="00821423">
              <w:rPr>
                <w:i/>
              </w:rPr>
              <w:t xml:space="preserve">. 155, </w:t>
            </w:r>
            <w:proofErr w:type="spellStart"/>
            <w:r w:rsidR="00594475" w:rsidRPr="00821423">
              <w:rPr>
                <w:i/>
              </w:rPr>
              <w:t>ka</w:t>
            </w:r>
            <w:proofErr w:type="spellEnd"/>
            <w:r w:rsidR="00594475" w:rsidRPr="00821423">
              <w:rPr>
                <w:i/>
              </w:rPr>
              <w:t xml:space="preserve"> 1)</w:t>
            </w:r>
          </w:p>
          <w:p w:rsidR="00DF26FF" w:rsidRPr="00821423" w:rsidRDefault="00DF26FF" w:rsidP="00C53FB6">
            <w:pPr>
              <w:rPr>
                <w:b/>
              </w:rPr>
            </w:pP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A84952">
            <w:r w:rsidRPr="00821423">
              <w:lastRenderedPageBreak/>
              <w:t>Stenografický protokol plenární schůze Národního výboru ze dne 5. listopadu 1918</w:t>
            </w:r>
          </w:p>
          <w:p w:rsidR="00DF26FF" w:rsidRPr="00821423" w:rsidRDefault="00DF26FF" w:rsidP="00F46A13">
            <w:r w:rsidRPr="00821423">
              <w:t>Praha, 1918, 5. listopadu</w:t>
            </w:r>
          </w:p>
          <w:p w:rsidR="00DF26FF" w:rsidRPr="00821423" w:rsidRDefault="00DF26FF" w:rsidP="00F46A13">
            <w:r w:rsidRPr="00821423">
              <w:t xml:space="preserve">Národní archiv, Národní výbor 1918, </w:t>
            </w:r>
            <w:proofErr w:type="spellStart"/>
            <w:r w:rsidRPr="00821423">
              <w:t>fol</w:t>
            </w:r>
            <w:proofErr w:type="spellEnd"/>
            <w:r w:rsidRPr="00821423">
              <w:t>. 141-145</w:t>
            </w:r>
            <w:r w:rsidR="00594475" w:rsidRPr="00821423">
              <w:t xml:space="preserve">, </w:t>
            </w:r>
            <w:proofErr w:type="spellStart"/>
            <w:r w:rsidR="00594475" w:rsidRPr="00821423">
              <w:t>ka</w:t>
            </w:r>
            <w:proofErr w:type="spellEnd"/>
            <w:r w:rsidR="00594475" w:rsidRPr="00821423">
              <w:t xml:space="preserve"> 1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t>Orig., česky, strojopis</w:t>
            </w:r>
          </w:p>
          <w:p w:rsidR="00DF26FF" w:rsidRPr="00821423" w:rsidRDefault="00DF26FF" w:rsidP="00F46A13">
            <w:r w:rsidRPr="00821423">
              <w:t>34x21cm</w:t>
            </w:r>
          </w:p>
          <w:p w:rsidR="00DF26FF" w:rsidRPr="00821423" w:rsidRDefault="00DF26FF" w:rsidP="00F46A13">
            <w:r w:rsidRPr="00821423">
              <w:t>11 stran/ 6 listů</w:t>
            </w:r>
          </w:p>
        </w:tc>
        <w:tc>
          <w:tcPr>
            <w:tcW w:w="2280" w:type="dxa"/>
            <w:shd w:val="clear" w:color="auto" w:fill="auto"/>
          </w:tcPr>
          <w:p w:rsidR="00DF26FF" w:rsidRPr="00821423" w:rsidRDefault="00DF26FF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DF26FF" w:rsidRPr="00821423" w:rsidRDefault="00DF26FF" w:rsidP="00AC03B1">
            <w:r w:rsidRPr="00821423">
              <w:t>- přidat fotografii československé delegace v</w:t>
            </w:r>
            <w:r w:rsidR="00341EA2" w:rsidRPr="00821423">
              <w:t> </w:t>
            </w:r>
            <w:r w:rsidRPr="00821423">
              <w:t>Ženevě</w:t>
            </w:r>
          </w:p>
          <w:p w:rsidR="00341EA2" w:rsidRPr="00821423" w:rsidRDefault="00341EA2" w:rsidP="00AC03B1">
            <w:r w:rsidRPr="00821423">
              <w:t xml:space="preserve">- přidat/přepsat slova J. S. </w:t>
            </w:r>
            <w:proofErr w:type="spellStart"/>
            <w:r w:rsidRPr="00821423">
              <w:t>Machara</w:t>
            </w:r>
            <w:proofErr w:type="spellEnd"/>
            <w:r w:rsidRPr="00821423">
              <w:t xml:space="preserve"> (</w:t>
            </w:r>
            <w:proofErr w:type="spellStart"/>
            <w:r w:rsidR="00594475" w:rsidRPr="00821423">
              <w:t>fol</w:t>
            </w:r>
            <w:proofErr w:type="spellEnd"/>
            <w:r w:rsidR="00594475" w:rsidRPr="00821423">
              <w:t xml:space="preserve">. 155/ </w:t>
            </w:r>
            <w:r w:rsidRPr="00821423">
              <w:t>str. 108)</w:t>
            </w:r>
          </w:p>
          <w:p w:rsidR="002B0344" w:rsidRPr="00821423" w:rsidRDefault="002B0344" w:rsidP="00AC03B1"/>
          <w:p w:rsidR="002B0344" w:rsidRPr="00821423" w:rsidRDefault="002B0344" w:rsidP="00AC03B1">
            <w:pPr>
              <w:rPr>
                <w:b/>
                <w:color w:val="FF0000"/>
              </w:rPr>
            </w:pPr>
            <w:r w:rsidRPr="00821423">
              <w:rPr>
                <w:b/>
                <w:color w:val="FF0000"/>
              </w:rPr>
              <w:t>TOP</w:t>
            </w:r>
          </w:p>
        </w:tc>
      </w:tr>
      <w:tr w:rsidR="00A57401" w:rsidTr="00CC1A96">
        <w:tc>
          <w:tcPr>
            <w:tcW w:w="3631" w:type="dxa"/>
            <w:shd w:val="clear" w:color="auto" w:fill="auto"/>
          </w:tcPr>
          <w:p w:rsidR="00A57401" w:rsidRPr="00811D96" w:rsidRDefault="00821423" w:rsidP="00124BDA">
            <w:r w:rsidRPr="00821423">
              <w:rPr>
                <w:b/>
                <w:color w:val="FF0000"/>
              </w:rPr>
              <w:lastRenderedPageBreak/>
              <w:t>C/2_1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2760" w:type="dxa"/>
            <w:shd w:val="clear" w:color="auto" w:fill="auto"/>
          </w:tcPr>
          <w:p w:rsidR="00A57401" w:rsidRPr="00124BDA" w:rsidRDefault="00A57401" w:rsidP="00124BDA">
            <w:r>
              <w:t>„</w:t>
            </w:r>
            <w:r w:rsidRPr="00124BDA">
              <w:t>Oběžník – zásobování lidu</w:t>
            </w:r>
            <w:r>
              <w:t>“</w:t>
            </w:r>
          </w:p>
          <w:p w:rsidR="00A57401" w:rsidRDefault="00A57401" w:rsidP="00F46A13">
            <w:r w:rsidRPr="0026458B">
              <w:t>Péče o zásobování obyvatelstva.</w:t>
            </w:r>
          </w:p>
          <w:p w:rsidR="00A57401" w:rsidRPr="0026458B" w:rsidRDefault="00A57401" w:rsidP="00F46A13">
            <w:r w:rsidRPr="0026458B">
              <w:t>Praha, 1918, 3. listopadu</w:t>
            </w:r>
          </w:p>
          <w:p w:rsidR="00A57401" w:rsidRPr="0026458B" w:rsidRDefault="00A57401" w:rsidP="00F46A13">
            <w:r>
              <w:t>Národní archiv, Předsednictvo ministerské rady</w:t>
            </w:r>
            <w:r w:rsidRPr="0026458B">
              <w:t xml:space="preserve">, č. 35063, </w:t>
            </w:r>
            <w:proofErr w:type="spellStart"/>
            <w:r w:rsidRPr="0026458B">
              <w:t>ka</w:t>
            </w:r>
            <w:proofErr w:type="spellEnd"/>
            <w:r w:rsidRPr="0026458B">
              <w:t xml:space="preserve"> 1</w:t>
            </w:r>
          </w:p>
        </w:tc>
        <w:tc>
          <w:tcPr>
            <w:tcW w:w="2712" w:type="dxa"/>
            <w:shd w:val="clear" w:color="auto" w:fill="auto"/>
          </w:tcPr>
          <w:p w:rsidR="00A57401" w:rsidRPr="0026458B" w:rsidRDefault="00A57401" w:rsidP="00F46A13">
            <w:r w:rsidRPr="0026458B">
              <w:t>Tisk, česky, strojopis</w:t>
            </w:r>
          </w:p>
          <w:p w:rsidR="00A57401" w:rsidRPr="0026458B" w:rsidRDefault="00A57401" w:rsidP="00F46A13">
            <w:r w:rsidRPr="0026458B">
              <w:t>34x21cm</w:t>
            </w:r>
          </w:p>
          <w:p w:rsidR="00A57401" w:rsidRPr="0026458B" w:rsidRDefault="00A57401" w:rsidP="00F46A13">
            <w:r w:rsidRPr="0026458B"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A57401" w:rsidRPr="00A57401" w:rsidRDefault="00A57401" w:rsidP="006809F2">
            <w:pPr>
              <w:jc w:val="both"/>
              <w:rPr>
                <w:rFonts w:ascii="Calibri" w:hAnsi="Calibri"/>
              </w:rPr>
            </w:pPr>
            <w:r w:rsidRPr="00A57401">
              <w:rPr>
                <w:rFonts w:ascii="Calibri" w:hAnsi="Calibri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A57401" w:rsidRDefault="00A57401" w:rsidP="00F46A13">
            <w:r w:rsidRPr="0026458B">
              <w:t>oběžník přednostům okresních hejtmanství a politických expozitu</w:t>
            </w:r>
            <w:r w:rsidR="00074F81">
              <w:t>r</w:t>
            </w:r>
          </w:p>
          <w:p w:rsidR="00074F81" w:rsidRDefault="00074F81" w:rsidP="00F46A13"/>
          <w:p w:rsidR="006809F2" w:rsidRPr="006809F2" w:rsidRDefault="006809F2" w:rsidP="006809F2">
            <w:pPr>
              <w:rPr>
                <w:color w:val="FF0000"/>
              </w:rPr>
            </w:pPr>
            <w:r w:rsidRPr="006809F2">
              <w:rPr>
                <w:color w:val="FF0000"/>
              </w:rPr>
              <w:t xml:space="preserve">K dispozici již je el. </w:t>
            </w:r>
            <w:proofErr w:type="gramStart"/>
            <w:r w:rsidRPr="006809F2">
              <w:rPr>
                <w:color w:val="FF0000"/>
              </w:rPr>
              <w:t>kopie</w:t>
            </w:r>
            <w:proofErr w:type="gramEnd"/>
          </w:p>
          <w:p w:rsidR="00074F81" w:rsidRPr="0026458B" w:rsidRDefault="006809F2" w:rsidP="006809F2">
            <w:r w:rsidRPr="006809F2">
              <w:rPr>
                <w:color w:val="FF0000"/>
              </w:rPr>
              <w:t>\\FSCH003\archiv\Výstavy\Rok 1918</w:t>
            </w:r>
          </w:p>
        </w:tc>
      </w:tr>
      <w:tr w:rsidR="00A57401" w:rsidRPr="00821423" w:rsidTr="00CC1A96">
        <w:tc>
          <w:tcPr>
            <w:tcW w:w="3631" w:type="dxa"/>
            <w:shd w:val="clear" w:color="auto" w:fill="auto"/>
          </w:tcPr>
          <w:p w:rsidR="00A57401" w:rsidRPr="00821423" w:rsidRDefault="00821423" w:rsidP="00124BDA">
            <w:r w:rsidRPr="00821423">
              <w:rPr>
                <w:b/>
                <w:color w:val="FF0000"/>
              </w:rPr>
              <w:t>C/2_1</w:t>
            </w:r>
            <w:r w:rsidRPr="00821423">
              <w:rPr>
                <w:b/>
                <w:color w:val="FF0000"/>
              </w:rPr>
              <w:t xml:space="preserve">6 </w:t>
            </w:r>
            <w:r w:rsidR="00A57401" w:rsidRPr="00821423">
              <w:t>Zákonodárná aktivita Národního výboru</w:t>
            </w:r>
          </w:p>
        </w:tc>
        <w:tc>
          <w:tcPr>
            <w:tcW w:w="2760" w:type="dxa"/>
            <w:shd w:val="clear" w:color="auto" w:fill="auto"/>
          </w:tcPr>
          <w:p w:rsidR="00A57401" w:rsidRPr="00821423" w:rsidRDefault="00A57401" w:rsidP="00124BDA">
            <w:r w:rsidRPr="00821423">
              <w:t>„</w:t>
            </w:r>
            <w:r w:rsidRPr="00821423">
              <w:rPr>
                <w:b/>
              </w:rPr>
              <w:t>Půjčka svobody</w:t>
            </w:r>
            <w:r w:rsidRPr="00821423">
              <w:t>“</w:t>
            </w:r>
          </w:p>
          <w:p w:rsidR="00A57401" w:rsidRPr="00821423" w:rsidRDefault="00A57401" w:rsidP="00F46A13">
            <w:r w:rsidRPr="00821423">
              <w:t>Zákon ze dne 5. 11. 1918 o půjčce národní svobody.</w:t>
            </w:r>
          </w:p>
          <w:p w:rsidR="00A57401" w:rsidRPr="00821423" w:rsidRDefault="00A57401" w:rsidP="00F46A13">
            <w:r w:rsidRPr="00821423">
              <w:t>Praha, 1918, 5. listopadu</w:t>
            </w:r>
          </w:p>
          <w:p w:rsidR="00A57401" w:rsidRPr="00821423" w:rsidRDefault="00A57401" w:rsidP="00F46A13">
            <w:r w:rsidRPr="00821423">
              <w:t xml:space="preserve">Národní archiv, Předsednictvo ministerské rady, č. 10, </w:t>
            </w:r>
            <w:proofErr w:type="spellStart"/>
            <w:r w:rsidRPr="00821423">
              <w:t>ka</w:t>
            </w:r>
            <w:proofErr w:type="spellEnd"/>
            <w:r w:rsidRPr="00821423">
              <w:t xml:space="preserve"> 4164</w:t>
            </w:r>
          </w:p>
        </w:tc>
        <w:tc>
          <w:tcPr>
            <w:tcW w:w="2712" w:type="dxa"/>
            <w:shd w:val="clear" w:color="auto" w:fill="auto"/>
          </w:tcPr>
          <w:p w:rsidR="00A57401" w:rsidRPr="00821423" w:rsidRDefault="00A57401" w:rsidP="00F46A13">
            <w:r w:rsidRPr="00821423">
              <w:t>Orig., česky, koncept, ruční</w:t>
            </w:r>
          </w:p>
          <w:p w:rsidR="00A57401" w:rsidRPr="00821423" w:rsidRDefault="00A57401" w:rsidP="00F46A13">
            <w:r w:rsidRPr="00821423">
              <w:t>34x21cm</w:t>
            </w:r>
          </w:p>
          <w:p w:rsidR="00A57401" w:rsidRPr="00821423" w:rsidRDefault="00A57401" w:rsidP="00F46A13">
            <w:r w:rsidRPr="00821423">
              <w:t>1 strana /1list</w:t>
            </w:r>
          </w:p>
        </w:tc>
        <w:tc>
          <w:tcPr>
            <w:tcW w:w="2280" w:type="dxa"/>
            <w:shd w:val="clear" w:color="auto" w:fill="auto"/>
          </w:tcPr>
          <w:p w:rsidR="00A57401" w:rsidRPr="00821423" w:rsidRDefault="00A57401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A57401" w:rsidRPr="00821423" w:rsidRDefault="00A57401" w:rsidP="00F46A13">
            <w:r w:rsidRPr="00821423">
              <w:t>zákon psán rukou s podpisy Švehly, Rašína, Soukupa, Stříbrného, Šrobára</w:t>
            </w:r>
          </w:p>
        </w:tc>
      </w:tr>
      <w:tr w:rsidR="00A57401" w:rsidTr="00CC1A96">
        <w:tc>
          <w:tcPr>
            <w:tcW w:w="3631" w:type="dxa"/>
            <w:shd w:val="clear" w:color="auto" w:fill="auto"/>
          </w:tcPr>
          <w:p w:rsidR="00A57401" w:rsidRPr="00821423" w:rsidRDefault="00821423" w:rsidP="00124BDA">
            <w:r w:rsidRPr="00821423">
              <w:rPr>
                <w:b/>
                <w:color w:val="FF0000"/>
              </w:rPr>
              <w:t>C/2_1</w:t>
            </w:r>
            <w:r w:rsidRPr="00821423">
              <w:rPr>
                <w:b/>
                <w:color w:val="FF0000"/>
              </w:rPr>
              <w:t xml:space="preserve">7 </w:t>
            </w:r>
            <w:r w:rsidR="00A57401" w:rsidRPr="00821423">
              <w:t>Zákonodárná aktivita Národního výboru</w:t>
            </w:r>
          </w:p>
        </w:tc>
        <w:tc>
          <w:tcPr>
            <w:tcW w:w="2760" w:type="dxa"/>
            <w:shd w:val="clear" w:color="auto" w:fill="auto"/>
          </w:tcPr>
          <w:p w:rsidR="00A57401" w:rsidRPr="00821423" w:rsidRDefault="00A57401" w:rsidP="00124BDA">
            <w:r w:rsidRPr="00821423">
              <w:t>„</w:t>
            </w:r>
            <w:r w:rsidRPr="00821423">
              <w:rPr>
                <w:b/>
              </w:rPr>
              <w:t>Text přísahy vojáků</w:t>
            </w:r>
            <w:r w:rsidRPr="00821423">
              <w:t>“</w:t>
            </w:r>
          </w:p>
          <w:p w:rsidR="00A57401" w:rsidRPr="00821423" w:rsidRDefault="00A57401" w:rsidP="00F46A13">
            <w:r w:rsidRPr="00821423">
              <w:t>Nařízení Národního výboru ze dne 5. 11. 1918 o přísaze vojsk československých</w:t>
            </w:r>
          </w:p>
          <w:p w:rsidR="00A57401" w:rsidRPr="00821423" w:rsidRDefault="00A57401" w:rsidP="00F46A13">
            <w:r w:rsidRPr="00821423">
              <w:t>Praha, 1918, 5. listopadu</w:t>
            </w:r>
          </w:p>
          <w:p w:rsidR="00A57401" w:rsidRPr="00821423" w:rsidRDefault="00A57401" w:rsidP="00F46A13">
            <w:r w:rsidRPr="00821423">
              <w:t xml:space="preserve">Národní archiv, Předsednictvo ministerské rady, Nařízení č. 21, </w:t>
            </w:r>
            <w:proofErr w:type="spellStart"/>
            <w:r w:rsidRPr="00821423">
              <w:t>ka</w:t>
            </w:r>
            <w:proofErr w:type="spellEnd"/>
            <w:r w:rsidRPr="00821423">
              <w:t xml:space="preserve"> 4164</w:t>
            </w:r>
          </w:p>
        </w:tc>
        <w:tc>
          <w:tcPr>
            <w:tcW w:w="2712" w:type="dxa"/>
            <w:shd w:val="clear" w:color="auto" w:fill="auto"/>
          </w:tcPr>
          <w:p w:rsidR="00A57401" w:rsidRPr="00821423" w:rsidRDefault="00A57401" w:rsidP="00F46A13">
            <w:r w:rsidRPr="00821423">
              <w:t>Orig, česky, koncept, strojopis</w:t>
            </w:r>
          </w:p>
          <w:p w:rsidR="00A57401" w:rsidRPr="00821423" w:rsidRDefault="00A57401" w:rsidP="00F46A13">
            <w:r w:rsidRPr="00821423">
              <w:t>34x20,5cm</w:t>
            </w:r>
          </w:p>
          <w:p w:rsidR="00A57401" w:rsidRPr="00821423" w:rsidRDefault="00A57401" w:rsidP="00F46A13">
            <w:r w:rsidRPr="00821423"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A57401" w:rsidRPr="00821423" w:rsidRDefault="00A57401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A57401" w:rsidRPr="00821423" w:rsidRDefault="00A57401" w:rsidP="00F46A13"/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821423" w:rsidRDefault="00821423" w:rsidP="00124BDA">
            <w:r w:rsidRPr="00821423">
              <w:rPr>
                <w:b/>
                <w:color w:val="FF0000"/>
              </w:rPr>
              <w:t>C/2_1</w:t>
            </w:r>
            <w:r w:rsidRPr="00821423">
              <w:rPr>
                <w:b/>
                <w:color w:val="FF0000"/>
              </w:rPr>
              <w:t xml:space="preserve">8 </w:t>
            </w:r>
            <w:r w:rsidR="00811D96" w:rsidRPr="00821423">
              <w:t>Zákonodárná aktivita Národního výboru</w:t>
            </w: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124BDA">
            <w:r w:rsidRPr="00821423">
              <w:t>„</w:t>
            </w:r>
            <w:r w:rsidRPr="00821423">
              <w:rPr>
                <w:b/>
              </w:rPr>
              <w:t>Obstavení velkostatků</w:t>
            </w:r>
            <w:r w:rsidRPr="00821423">
              <w:t>“</w:t>
            </w:r>
          </w:p>
          <w:p w:rsidR="00DF26FF" w:rsidRPr="00821423" w:rsidRDefault="00DF26FF" w:rsidP="00F46A13">
            <w:r w:rsidRPr="00821423">
              <w:t>Zákon ze dne 9. 11. 1918 o obstavení velkostatků.</w:t>
            </w:r>
          </w:p>
          <w:p w:rsidR="00DF26FF" w:rsidRPr="00821423" w:rsidRDefault="00DF26FF" w:rsidP="00F46A13">
            <w:r w:rsidRPr="00821423">
              <w:t>Praha, 1918, 9. listopadu</w:t>
            </w:r>
          </w:p>
          <w:p w:rsidR="00DF26FF" w:rsidRPr="00821423" w:rsidRDefault="00DF26FF" w:rsidP="00F46A13">
            <w:r w:rsidRPr="00821423">
              <w:t xml:space="preserve">Národní archiv, Předsednictvo ministerské </w:t>
            </w:r>
            <w:r w:rsidRPr="00821423">
              <w:lastRenderedPageBreak/>
              <w:t xml:space="preserve">rady, č. 11, </w:t>
            </w:r>
            <w:proofErr w:type="spellStart"/>
            <w:r w:rsidRPr="00821423">
              <w:t>ka</w:t>
            </w:r>
            <w:proofErr w:type="spellEnd"/>
            <w:r w:rsidRPr="00821423">
              <w:t xml:space="preserve"> 4164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lastRenderedPageBreak/>
              <w:t>Orig., česky, koncept, strojopis</w:t>
            </w:r>
          </w:p>
          <w:p w:rsidR="00DF26FF" w:rsidRPr="00821423" w:rsidRDefault="00DF26FF" w:rsidP="00F46A13">
            <w:r w:rsidRPr="00821423">
              <w:t>34x21cm</w:t>
            </w:r>
          </w:p>
          <w:p w:rsidR="00DF26FF" w:rsidRPr="00821423" w:rsidRDefault="00DF26FF" w:rsidP="00F46A13">
            <w:r w:rsidRPr="00821423">
              <w:t>1 strana /1list</w:t>
            </w:r>
          </w:p>
        </w:tc>
        <w:tc>
          <w:tcPr>
            <w:tcW w:w="2280" w:type="dxa"/>
            <w:shd w:val="clear" w:color="auto" w:fill="auto"/>
          </w:tcPr>
          <w:p w:rsidR="00DF26FF" w:rsidRPr="00821423" w:rsidRDefault="00DF26FF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vitrína/</w:t>
            </w:r>
            <w:r w:rsidR="00A57401" w:rsidRPr="00821423">
              <w:rPr>
                <w:rFonts w:ascii="Calibri" w:hAnsi="Calibri"/>
              </w:rPr>
              <w:t xml:space="preserve"> Kopie, </w:t>
            </w:r>
            <w:r w:rsidRPr="00821423">
              <w:rPr>
                <w:rFonts w:ascii="Calibri" w:hAnsi="Calibri"/>
              </w:rPr>
              <w:t>panel</w:t>
            </w:r>
          </w:p>
        </w:tc>
        <w:tc>
          <w:tcPr>
            <w:tcW w:w="2997" w:type="dxa"/>
            <w:shd w:val="clear" w:color="auto" w:fill="auto"/>
          </w:tcPr>
          <w:p w:rsidR="006809F2" w:rsidRPr="00821423" w:rsidRDefault="006809F2" w:rsidP="006809F2">
            <w:pPr>
              <w:rPr>
                <w:color w:val="FF0000"/>
              </w:rPr>
            </w:pPr>
            <w:r w:rsidRPr="00821423">
              <w:rPr>
                <w:color w:val="FF0000"/>
              </w:rPr>
              <w:t xml:space="preserve">K dispozici již je el. </w:t>
            </w:r>
            <w:proofErr w:type="gramStart"/>
            <w:r w:rsidRPr="00821423">
              <w:rPr>
                <w:color w:val="FF0000"/>
              </w:rPr>
              <w:t>kopie</w:t>
            </w:r>
            <w:proofErr w:type="gramEnd"/>
          </w:p>
          <w:p w:rsidR="00DF26FF" w:rsidRPr="00821423" w:rsidRDefault="006809F2" w:rsidP="006809F2">
            <w:r w:rsidRPr="00821423">
              <w:rPr>
                <w:color w:val="FF0000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6809F2" w:rsidRPr="00821423" w:rsidRDefault="00821423" w:rsidP="00F46A13">
            <w:r w:rsidRPr="00821423">
              <w:rPr>
                <w:b/>
                <w:color w:val="FF0000"/>
              </w:rPr>
              <w:lastRenderedPageBreak/>
              <w:t>C/2_1</w:t>
            </w:r>
            <w:r w:rsidRPr="00821423">
              <w:rPr>
                <w:b/>
                <w:color w:val="FF0000"/>
              </w:rPr>
              <w:t xml:space="preserve">9 </w:t>
            </w:r>
            <w:r w:rsidR="006809F2" w:rsidRPr="00821423">
              <w:t xml:space="preserve">Zákonem Národního výboru ze dne 13. listopadu č. 37 sbírky zák. a </w:t>
            </w:r>
            <w:proofErr w:type="spellStart"/>
            <w:r w:rsidR="006809F2" w:rsidRPr="00821423">
              <w:t>nař</w:t>
            </w:r>
            <w:proofErr w:type="spellEnd"/>
            <w:r w:rsidR="006809F2" w:rsidRPr="00821423">
              <w:t xml:space="preserve">. </w:t>
            </w:r>
            <w:proofErr w:type="gramStart"/>
            <w:r w:rsidR="006809F2" w:rsidRPr="00821423">
              <w:t>byla</w:t>
            </w:r>
            <w:proofErr w:type="gramEnd"/>
            <w:r w:rsidR="006809F2" w:rsidRPr="00821423">
              <w:t xml:space="preserve"> přijata prozatímní ústava</w:t>
            </w:r>
            <w:r w:rsidR="00DF26FF" w:rsidRPr="00821423">
              <w:t>, připrav</w:t>
            </w:r>
            <w:r w:rsidR="006809F2" w:rsidRPr="00821423">
              <w:t xml:space="preserve">ená </w:t>
            </w:r>
            <w:r w:rsidR="00287533" w:rsidRPr="00821423">
              <w:t>právníkem Alfrédem</w:t>
            </w:r>
            <w:r w:rsidR="00DF26FF" w:rsidRPr="00821423">
              <w:t xml:space="preserve"> Meissnerem. </w:t>
            </w:r>
          </w:p>
          <w:p w:rsidR="00DF26FF" w:rsidRPr="00821423" w:rsidRDefault="00DF26FF" w:rsidP="00F46A13">
            <w:r w:rsidRPr="00821423">
              <w:t>Ústava měla celkem 21 paragrafů pojednávajících o fungování Národního shromáždění, pravomocích prezidenta, o moci zákonodárné a výkonné.</w:t>
            </w:r>
          </w:p>
          <w:p w:rsidR="00DF26FF" w:rsidRPr="00821423" w:rsidRDefault="00287533" w:rsidP="00A540DA">
            <w:r w:rsidRPr="00821423">
              <w:t xml:space="preserve">Již 21. listopadu podali zástupci významných politických stran zastoupených na plénu Národního shromáždění návrh, aby ústavní výbor vedený </w:t>
            </w:r>
            <w:r w:rsidR="006F0106" w:rsidRPr="00821423">
              <w:t xml:space="preserve">doktorem </w:t>
            </w:r>
            <w:r w:rsidRPr="00821423">
              <w:t xml:space="preserve">Václavem Boučkem s největším urychlením </w:t>
            </w:r>
            <w:r w:rsidR="006F0106" w:rsidRPr="00821423">
              <w:t>začal pracovat na doplnění a zpřesnění pravomocí obsažených v daném textu základního zákona.</w:t>
            </w: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124BDA">
            <w:r w:rsidRPr="00821423">
              <w:t>„</w:t>
            </w:r>
            <w:r w:rsidRPr="00821423">
              <w:rPr>
                <w:b/>
              </w:rPr>
              <w:t>Návrh zákona o prozatímní ústavě</w:t>
            </w:r>
            <w:r w:rsidRPr="00821423">
              <w:t>“</w:t>
            </w:r>
          </w:p>
          <w:p w:rsidR="00DF26FF" w:rsidRPr="00821423" w:rsidRDefault="00DF26FF" w:rsidP="00124BDA">
            <w:r w:rsidRPr="00821423">
              <w:t>Zákon Národního výboru ze dne 13. listopadu 1918 o prozatímní ústavě.</w:t>
            </w:r>
          </w:p>
          <w:p w:rsidR="00DF26FF" w:rsidRPr="00821423" w:rsidRDefault="00DF26FF" w:rsidP="00F46A13">
            <w:r w:rsidRPr="00821423">
              <w:t>Praha, 1918, 13. listopadu</w:t>
            </w:r>
          </w:p>
          <w:p w:rsidR="00DF26FF" w:rsidRPr="00821423" w:rsidRDefault="00DF26FF" w:rsidP="00F46A13">
            <w:r w:rsidRPr="00821423">
              <w:t xml:space="preserve">Národní archiv, Předsednictvo ministerské rady, č. 14, </w:t>
            </w:r>
            <w:proofErr w:type="spellStart"/>
            <w:r w:rsidRPr="00821423">
              <w:t>ka</w:t>
            </w:r>
            <w:proofErr w:type="spellEnd"/>
            <w:r w:rsidRPr="00821423">
              <w:t xml:space="preserve"> 4164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t>Orig., česky, koncept, strojopis</w:t>
            </w:r>
          </w:p>
          <w:p w:rsidR="00DF26FF" w:rsidRPr="00821423" w:rsidRDefault="00DF26FF" w:rsidP="00F46A13">
            <w:r w:rsidRPr="00821423">
              <w:t>34x21cm</w:t>
            </w:r>
          </w:p>
          <w:p w:rsidR="00DF26FF" w:rsidRPr="00821423" w:rsidRDefault="00DF26FF" w:rsidP="00F46A13">
            <w:r w:rsidRPr="00821423">
              <w:t>5 stran/ 3 listy</w:t>
            </w:r>
          </w:p>
        </w:tc>
        <w:tc>
          <w:tcPr>
            <w:tcW w:w="2280" w:type="dxa"/>
            <w:shd w:val="clear" w:color="auto" w:fill="auto"/>
          </w:tcPr>
          <w:p w:rsidR="00DF26FF" w:rsidRPr="00821423" w:rsidRDefault="00DF26FF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6809F2" w:rsidRPr="00821423" w:rsidRDefault="006809F2" w:rsidP="006809F2">
            <w:pPr>
              <w:rPr>
                <w:color w:val="FF0000"/>
              </w:rPr>
            </w:pPr>
            <w:r w:rsidRPr="00821423">
              <w:rPr>
                <w:color w:val="FF0000"/>
              </w:rPr>
              <w:t xml:space="preserve">K dispozici již je el. </w:t>
            </w:r>
            <w:proofErr w:type="gramStart"/>
            <w:r w:rsidRPr="00821423">
              <w:rPr>
                <w:color w:val="FF0000"/>
              </w:rPr>
              <w:t>kopie</w:t>
            </w:r>
            <w:proofErr w:type="gramEnd"/>
          </w:p>
          <w:p w:rsidR="00DF26FF" w:rsidRPr="00821423" w:rsidRDefault="006809F2" w:rsidP="006809F2">
            <w:r w:rsidRPr="00821423">
              <w:rPr>
                <w:color w:val="FF0000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3D4AB0" w:rsidRPr="00821423" w:rsidRDefault="00821423" w:rsidP="003D4AB0">
            <w:r w:rsidRPr="00821423">
              <w:rPr>
                <w:b/>
                <w:color w:val="FF0000"/>
              </w:rPr>
              <w:t>C/2_20</w:t>
            </w:r>
            <w:r>
              <w:rPr>
                <w:b/>
                <w:color w:val="FF0000"/>
              </w:rPr>
              <w:t xml:space="preserve"> </w:t>
            </w:r>
            <w:r w:rsidR="00B80A12" w:rsidRPr="00821423">
              <w:t xml:space="preserve">Dne </w:t>
            </w:r>
            <w:r w:rsidR="00DF26FF" w:rsidRPr="00821423">
              <w:t>14. listopadu proběhla v</w:t>
            </w:r>
            <w:r w:rsidR="00B80A12" w:rsidRPr="00821423">
              <w:t> budově Thunovského paláce</w:t>
            </w:r>
            <w:r w:rsidR="00DF26FF" w:rsidRPr="00821423">
              <w:t xml:space="preserve"> první slavnostní schůze Re</w:t>
            </w:r>
            <w:r w:rsidR="00B80A12" w:rsidRPr="00821423">
              <w:t xml:space="preserve">volučního Národního shromáždění. Sboru </w:t>
            </w:r>
            <w:r w:rsidR="003D4AB0" w:rsidRPr="00821423">
              <w:t xml:space="preserve">256 </w:t>
            </w:r>
            <w:r w:rsidR="00B80A12" w:rsidRPr="00821423">
              <w:t xml:space="preserve">poslanců </w:t>
            </w:r>
            <w:r w:rsidR="00DF26FF" w:rsidRPr="00821423">
              <w:t xml:space="preserve">předsedal </w:t>
            </w:r>
            <w:r w:rsidR="003D4AB0" w:rsidRPr="00821423">
              <w:t xml:space="preserve">sociální demokrat </w:t>
            </w:r>
            <w:r w:rsidR="00DF26FF" w:rsidRPr="00821423">
              <w:t xml:space="preserve">František Tomášek. </w:t>
            </w:r>
          </w:p>
          <w:p w:rsidR="00DF26FF" w:rsidRPr="00821423" w:rsidRDefault="00DF26FF" w:rsidP="00FE1D7E">
            <w:r w:rsidRPr="00821423">
              <w:t xml:space="preserve">Na schůzi došlo k vyhlášení republikánské formy státu a sesazení habsbursko-lotrinské </w:t>
            </w:r>
            <w:r w:rsidR="003D4AB0" w:rsidRPr="00821423">
              <w:t>dynastie. Prvním</w:t>
            </w:r>
            <w:r w:rsidRPr="00821423">
              <w:t xml:space="preserve"> prezidentem </w:t>
            </w:r>
            <w:r w:rsidR="003D4AB0" w:rsidRPr="00821423">
              <w:t xml:space="preserve">svobodné </w:t>
            </w:r>
            <w:r w:rsidRPr="00821423">
              <w:t>republiky byl aklamací zvolen T</w:t>
            </w:r>
            <w:r w:rsidR="003D4AB0" w:rsidRPr="00821423">
              <w:t>omáš Garrigue</w:t>
            </w:r>
            <w:r w:rsidRPr="00821423">
              <w:t xml:space="preserve"> Masaryk a byla ustanovena </w:t>
            </w:r>
            <w:r w:rsidR="003D4AB0" w:rsidRPr="00821423">
              <w:t>nová vláda vedená Karlem Kramářem.</w:t>
            </w: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F46A13">
            <w:r w:rsidRPr="00821423">
              <w:t>„</w:t>
            </w:r>
            <w:r w:rsidRPr="00821423">
              <w:rPr>
                <w:b/>
              </w:rPr>
              <w:t>První zasedání Národního shromáždění</w:t>
            </w:r>
            <w:r w:rsidRPr="00821423">
              <w:t>“</w:t>
            </w:r>
          </w:p>
          <w:p w:rsidR="00DF26FF" w:rsidRPr="00821423" w:rsidRDefault="00DF26FF" w:rsidP="00F46A13">
            <w:r w:rsidRPr="00821423">
              <w:t>Praha, 1918, 14. listopadu</w:t>
            </w:r>
          </w:p>
          <w:p w:rsidR="00DF26FF" w:rsidRPr="00821423" w:rsidRDefault="00DF26FF" w:rsidP="00F46A13">
            <w:r w:rsidRPr="00821423">
              <w:t xml:space="preserve">Vojenský historický archiv, 26142 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proofErr w:type="spellStart"/>
            <w:r w:rsidRPr="00821423">
              <w:t>Čb</w:t>
            </w:r>
            <w:proofErr w:type="spellEnd"/>
            <w:r w:rsidRPr="00821423">
              <w:t xml:space="preserve">. </w:t>
            </w:r>
            <w:proofErr w:type="gramStart"/>
            <w:r w:rsidRPr="00821423">
              <w:t>foto</w:t>
            </w:r>
            <w:proofErr w:type="gramEnd"/>
          </w:p>
          <w:p w:rsidR="00DF26FF" w:rsidRPr="00821423" w:rsidRDefault="00DF26FF" w:rsidP="00F46A13">
            <w:pPr>
              <w:rPr>
                <w:color w:val="FF0000"/>
              </w:rPr>
            </w:pPr>
            <w:proofErr w:type="gramStart"/>
            <w:r w:rsidRPr="00821423">
              <w:rPr>
                <w:color w:val="FF0000"/>
              </w:rPr>
              <w:t>??x??cm</w:t>
            </w:r>
            <w:proofErr w:type="gramEnd"/>
            <w:r w:rsidR="00A57401" w:rsidRPr="00821423">
              <w:rPr>
                <w:color w:val="FF0000"/>
              </w:rPr>
              <w:t xml:space="preserve"> </w:t>
            </w:r>
          </w:p>
          <w:p w:rsidR="00DF26FF" w:rsidRPr="00821423" w:rsidRDefault="00DF26FF" w:rsidP="00F46A13"/>
        </w:tc>
        <w:tc>
          <w:tcPr>
            <w:tcW w:w="2280" w:type="dxa"/>
            <w:shd w:val="clear" w:color="auto" w:fill="auto"/>
          </w:tcPr>
          <w:p w:rsidR="00DF26FF" w:rsidRPr="00821423" w:rsidRDefault="00DF26FF" w:rsidP="00F46A13">
            <w:r w:rsidRPr="00821423">
              <w:t>Kopie/panel</w:t>
            </w:r>
          </w:p>
        </w:tc>
        <w:tc>
          <w:tcPr>
            <w:tcW w:w="2997" w:type="dxa"/>
            <w:shd w:val="clear" w:color="auto" w:fill="auto"/>
          </w:tcPr>
          <w:p w:rsidR="00DF26FF" w:rsidRPr="00821423" w:rsidRDefault="00DF26FF" w:rsidP="00F46A13">
            <w:r w:rsidRPr="00821423">
              <w:t>originál uložen ve VHA</w:t>
            </w:r>
          </w:p>
          <w:p w:rsidR="00DF26FF" w:rsidRPr="00821423" w:rsidRDefault="00DF26FF" w:rsidP="00F46A13">
            <w:r w:rsidRPr="00821423">
              <w:t>- foto možno připojit k bodu 22</w:t>
            </w:r>
          </w:p>
          <w:p w:rsidR="003D4AB0" w:rsidRPr="00821423" w:rsidRDefault="003D4AB0" w:rsidP="00F46A13"/>
          <w:p w:rsidR="006809F2" w:rsidRPr="00821423" w:rsidRDefault="006809F2" w:rsidP="006809F2">
            <w:pPr>
              <w:rPr>
                <w:color w:val="FF0000"/>
              </w:rPr>
            </w:pPr>
            <w:r w:rsidRPr="00821423">
              <w:rPr>
                <w:color w:val="FF0000"/>
              </w:rPr>
              <w:t xml:space="preserve">K dispozici již je el. </w:t>
            </w:r>
            <w:proofErr w:type="gramStart"/>
            <w:r w:rsidRPr="00821423">
              <w:rPr>
                <w:color w:val="FF0000"/>
              </w:rPr>
              <w:t>kopie</w:t>
            </w:r>
            <w:proofErr w:type="gramEnd"/>
          </w:p>
          <w:p w:rsidR="003D4AB0" w:rsidRPr="00821423" w:rsidRDefault="006809F2" w:rsidP="006809F2">
            <w:r w:rsidRPr="00821423">
              <w:rPr>
                <w:color w:val="FF0000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821423" w:rsidRDefault="00821423" w:rsidP="00591A9C">
            <w:r w:rsidRPr="00821423">
              <w:rPr>
                <w:b/>
                <w:color w:val="FF0000"/>
              </w:rPr>
              <w:lastRenderedPageBreak/>
              <w:t xml:space="preserve">C/2_21 </w:t>
            </w:r>
            <w:r w:rsidR="00DF26FF" w:rsidRPr="00821423">
              <w:t xml:space="preserve">První vládě tzv. všenárodní koalice, která měla šestnáct členů, předsedal </w:t>
            </w:r>
            <w:r w:rsidR="00FE1D7E" w:rsidRPr="00821423">
              <w:t xml:space="preserve">národní demokrat </w:t>
            </w:r>
            <w:r w:rsidR="00DF26FF" w:rsidRPr="00821423">
              <w:t xml:space="preserve">Karel Kramář. Z politických stran v ní byla nejsilněji zastoupena státoprávní demokracie, agrární strana, sociální demokraté a socialisté. Bez stranické příslušnosti byli </w:t>
            </w:r>
            <w:r w:rsidR="007C6B66" w:rsidRPr="00821423">
              <w:t>ministr</w:t>
            </w:r>
            <w:r w:rsidR="00DF26FF" w:rsidRPr="00821423">
              <w:t xml:space="preserve"> zahraničních věcí E. Beneš a </w:t>
            </w:r>
            <w:r w:rsidR="007C6B66" w:rsidRPr="00821423">
              <w:t xml:space="preserve">ministr </w:t>
            </w:r>
            <w:r w:rsidR="00DF26FF" w:rsidRPr="00821423">
              <w:t>vojenství M. R. Štefánik.</w:t>
            </w:r>
            <w:r w:rsidR="003D4AB0" w:rsidRPr="00821423">
              <w:t xml:space="preserve"> Tato vláda působila do 8. července</w:t>
            </w:r>
            <w:r w:rsidR="007C6B66" w:rsidRPr="00821423">
              <w:t xml:space="preserve"> 1919</w:t>
            </w:r>
            <w:r w:rsidR="003D4AB0" w:rsidRPr="00821423">
              <w:t xml:space="preserve">, kdy byla nahrazena vládou Vlastimila </w:t>
            </w:r>
            <w:proofErr w:type="spellStart"/>
            <w:r w:rsidR="003D4AB0" w:rsidRPr="00821423">
              <w:t>Tusara</w:t>
            </w:r>
            <w:proofErr w:type="spellEnd"/>
            <w:r w:rsidR="007C6B66" w:rsidRPr="00821423">
              <w:t>.</w:t>
            </w:r>
          </w:p>
          <w:p w:rsidR="007C6B66" w:rsidRPr="00821423" w:rsidRDefault="00DF26FF" w:rsidP="00A47C74">
            <w:r w:rsidRPr="00821423">
              <w:t>Mezi klíčová témata první</w:t>
            </w:r>
            <w:r w:rsidR="00721946" w:rsidRPr="00821423">
              <w:t>ch</w:t>
            </w:r>
            <w:r w:rsidRPr="00821423">
              <w:t xml:space="preserve"> schůz</w:t>
            </w:r>
            <w:r w:rsidR="00721946" w:rsidRPr="00821423">
              <w:t>í</w:t>
            </w:r>
            <w:r w:rsidRPr="00821423">
              <w:t xml:space="preserve"> patřila vnitřní politická situace v českých zemích</w:t>
            </w:r>
            <w:r w:rsidR="00FE1D7E" w:rsidRPr="00821423">
              <w:t xml:space="preserve"> s akcentem na zajištění plynulého zásobování zbožím</w:t>
            </w:r>
            <w:r w:rsidRPr="00821423">
              <w:t xml:space="preserve"> a zvláště </w:t>
            </w:r>
            <w:r w:rsidR="00137B49" w:rsidRPr="00821423">
              <w:t xml:space="preserve">neutěšená </w:t>
            </w:r>
            <w:r w:rsidRPr="00821423">
              <w:t>vojenská situace na Slovensku.</w:t>
            </w:r>
          </w:p>
          <w:p w:rsidR="00721946" w:rsidRPr="00821423" w:rsidRDefault="00721946" w:rsidP="00A47C74"/>
        </w:tc>
        <w:tc>
          <w:tcPr>
            <w:tcW w:w="2760" w:type="dxa"/>
            <w:shd w:val="clear" w:color="auto" w:fill="auto"/>
          </w:tcPr>
          <w:p w:rsidR="00DF26FF" w:rsidRPr="00821423" w:rsidRDefault="00DF26FF" w:rsidP="00F46A13">
            <w:r w:rsidRPr="00821423">
              <w:rPr>
                <w:b/>
              </w:rPr>
              <w:t>Zápis o I. schůzi ministerské rady konané dne 14. listopadu 1918 na Pražském hradě</w:t>
            </w:r>
            <w:r w:rsidRPr="00821423">
              <w:t>.</w:t>
            </w:r>
          </w:p>
          <w:p w:rsidR="00DF26FF" w:rsidRPr="00821423" w:rsidRDefault="00DF26FF" w:rsidP="00F46A13">
            <w:r w:rsidRPr="00821423">
              <w:t>Praha, 1918, 14. listopadu</w:t>
            </w:r>
          </w:p>
          <w:p w:rsidR="00DF26FF" w:rsidRPr="00821423" w:rsidRDefault="00DF26FF" w:rsidP="00F46A13">
            <w:r w:rsidRPr="00821423">
              <w:t xml:space="preserve">Národní archiv, Předsednictvo ministerské rady, </w:t>
            </w:r>
            <w:proofErr w:type="spellStart"/>
            <w:r w:rsidRPr="00821423">
              <w:t>ka</w:t>
            </w:r>
            <w:proofErr w:type="spellEnd"/>
            <w:r w:rsidRPr="00821423">
              <w:t xml:space="preserve"> 4029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t>Orig., česky, strojopis</w:t>
            </w:r>
          </w:p>
          <w:p w:rsidR="00DF26FF" w:rsidRPr="00821423" w:rsidRDefault="00DF26FF" w:rsidP="00F46A13">
            <w:r w:rsidRPr="00821423">
              <w:t>34x21cm</w:t>
            </w:r>
          </w:p>
          <w:p w:rsidR="00DF26FF" w:rsidRPr="00821423" w:rsidRDefault="00DF26FF" w:rsidP="00F46A13">
            <w:r w:rsidRPr="00821423">
              <w:t>12 stran/ 12 listů</w:t>
            </w:r>
          </w:p>
        </w:tc>
        <w:tc>
          <w:tcPr>
            <w:tcW w:w="2280" w:type="dxa"/>
            <w:shd w:val="clear" w:color="auto" w:fill="auto"/>
          </w:tcPr>
          <w:p w:rsidR="00DF26FF" w:rsidRPr="00821423" w:rsidRDefault="00DF26FF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DF26FF" w:rsidRPr="00821423" w:rsidRDefault="00DF26FF" w:rsidP="00F46A13">
            <w:r w:rsidRPr="00821423">
              <w:t>- první zasedání</w:t>
            </w:r>
          </w:p>
          <w:p w:rsidR="00DF26FF" w:rsidRPr="00821423" w:rsidRDefault="00DF26FF" w:rsidP="00F46A13">
            <w:r w:rsidRPr="00821423">
              <w:t>- podpisy ministrů</w:t>
            </w:r>
          </w:p>
          <w:p w:rsidR="00DF26FF" w:rsidRPr="00821423" w:rsidRDefault="00DF26FF" w:rsidP="00F46A13">
            <w:r w:rsidRPr="00821423">
              <w:t xml:space="preserve">- je třeba využít podpisy ze </w:t>
            </w:r>
            <w:proofErr w:type="spellStart"/>
            <w:r w:rsidRPr="00821423">
              <w:t>skenu</w:t>
            </w:r>
            <w:proofErr w:type="spellEnd"/>
          </w:p>
          <w:p w:rsidR="00DF26FF" w:rsidRPr="00821423" w:rsidRDefault="00DF26FF" w:rsidP="00F46A13">
            <w:r w:rsidRPr="00821423">
              <w:t xml:space="preserve">- možno připojit foto ze zasedání, </w:t>
            </w:r>
            <w:proofErr w:type="gramStart"/>
            <w:r w:rsidRPr="00821423">
              <w:t>viz.</w:t>
            </w:r>
            <w:proofErr w:type="gramEnd"/>
            <w:r w:rsidRPr="00821423">
              <w:t xml:space="preserve"> 21</w:t>
            </w:r>
          </w:p>
          <w:p w:rsidR="00FE1D7E" w:rsidRPr="00821423" w:rsidRDefault="00FE1D7E" w:rsidP="00F46A13"/>
          <w:p w:rsidR="006809F2" w:rsidRPr="00821423" w:rsidRDefault="006809F2" w:rsidP="006809F2">
            <w:pPr>
              <w:rPr>
                <w:color w:val="FF0000"/>
              </w:rPr>
            </w:pPr>
            <w:r w:rsidRPr="00821423">
              <w:rPr>
                <w:color w:val="FF0000"/>
              </w:rPr>
              <w:t xml:space="preserve">K dispozici již je el. </w:t>
            </w:r>
            <w:proofErr w:type="gramStart"/>
            <w:r w:rsidRPr="00821423">
              <w:rPr>
                <w:color w:val="FF0000"/>
              </w:rPr>
              <w:t>kopie</w:t>
            </w:r>
            <w:proofErr w:type="gramEnd"/>
          </w:p>
          <w:p w:rsidR="00FE1D7E" w:rsidRPr="00821423" w:rsidRDefault="00821423" w:rsidP="006809F2">
            <w:pPr>
              <w:rPr>
                <w:color w:val="FF0000"/>
              </w:rPr>
            </w:pPr>
            <w:hyperlink r:id="rId11" w:history="1">
              <w:r w:rsidRPr="00821423">
                <w:rPr>
                  <w:rStyle w:val="Hypertextovodkaz"/>
                </w:rPr>
                <w:t>\\FSCH003\archiv\Výstavy\Rok 1918</w:t>
              </w:r>
            </w:hyperlink>
          </w:p>
          <w:p w:rsidR="00821423" w:rsidRPr="00821423" w:rsidRDefault="00821423" w:rsidP="006809F2">
            <w:pPr>
              <w:rPr>
                <w:color w:val="FF0000"/>
              </w:rPr>
            </w:pPr>
          </w:p>
          <w:p w:rsidR="00821423" w:rsidRPr="00821423" w:rsidRDefault="00821423" w:rsidP="006809F2">
            <w:pPr>
              <w:rPr>
                <w:b/>
                <w:color w:val="FF0000"/>
              </w:rPr>
            </w:pPr>
            <w:r w:rsidRPr="00821423">
              <w:rPr>
                <w:b/>
                <w:color w:val="FF0000"/>
              </w:rPr>
              <w:t>TOP</w:t>
            </w:r>
          </w:p>
        </w:tc>
      </w:tr>
      <w:tr w:rsidR="00A57401" w:rsidTr="00CC1A96">
        <w:tc>
          <w:tcPr>
            <w:tcW w:w="3631" w:type="dxa"/>
            <w:shd w:val="clear" w:color="auto" w:fill="auto"/>
          </w:tcPr>
          <w:p w:rsidR="00A57401" w:rsidRPr="00677F3A" w:rsidRDefault="00821423" w:rsidP="00F46A13">
            <w:r>
              <w:rPr>
                <w:b/>
                <w:color w:val="FF0000"/>
              </w:rPr>
              <w:t>C/2_22</w:t>
            </w:r>
          </w:p>
        </w:tc>
        <w:tc>
          <w:tcPr>
            <w:tcW w:w="2760" w:type="dxa"/>
            <w:shd w:val="clear" w:color="auto" w:fill="auto"/>
          </w:tcPr>
          <w:p w:rsidR="00A57401" w:rsidRPr="00F64CAA" w:rsidRDefault="00A57401" w:rsidP="00F64CAA">
            <w:r w:rsidRPr="00F64CAA">
              <w:t>„</w:t>
            </w:r>
            <w:proofErr w:type="spellStart"/>
            <w:r w:rsidRPr="00F64CAA">
              <w:t>Bratom</w:t>
            </w:r>
            <w:proofErr w:type="spellEnd"/>
            <w:r w:rsidRPr="00F64CAA">
              <w:t xml:space="preserve"> </w:t>
            </w:r>
            <w:proofErr w:type="spellStart"/>
            <w:r w:rsidRPr="00F64CAA">
              <w:t>Slovakom</w:t>
            </w:r>
            <w:proofErr w:type="spellEnd"/>
            <w:r w:rsidRPr="00F64CAA">
              <w:t>!“</w:t>
            </w:r>
          </w:p>
          <w:p w:rsidR="00A57401" w:rsidRDefault="00A57401" w:rsidP="00F64CAA">
            <w:r>
              <w:t>Provolání československé vlády ke slovenskému lidu.</w:t>
            </w:r>
          </w:p>
          <w:p w:rsidR="00A57401" w:rsidRDefault="00A57401" w:rsidP="00F46A13">
            <w:r>
              <w:t>Praha, 1918, 26. listopadu</w:t>
            </w:r>
          </w:p>
          <w:p w:rsidR="00A57401" w:rsidRDefault="00A57401" w:rsidP="00F46A13">
            <w:r>
              <w:t>(datováno podle výtisku novin, LN 27. 11., str. 1)</w:t>
            </w:r>
          </w:p>
          <w:p w:rsidR="00A57401" w:rsidRDefault="00A57401" w:rsidP="00F46A13">
            <w:r>
              <w:t xml:space="preserve">Národní archiv, Předsednictvo ministerské rady, příloha k č. j. 1603, </w:t>
            </w:r>
            <w:proofErr w:type="spellStart"/>
            <w:r>
              <w:t>ka</w:t>
            </w:r>
            <w:proofErr w:type="spellEnd"/>
            <w:r>
              <w:t xml:space="preserve"> 634</w:t>
            </w:r>
          </w:p>
        </w:tc>
        <w:tc>
          <w:tcPr>
            <w:tcW w:w="2712" w:type="dxa"/>
            <w:shd w:val="clear" w:color="auto" w:fill="auto"/>
          </w:tcPr>
          <w:p w:rsidR="00A57401" w:rsidRDefault="00A57401" w:rsidP="00F46A13">
            <w:r>
              <w:t>Orig., slovensky, plakát</w:t>
            </w:r>
          </w:p>
          <w:p w:rsidR="00A57401" w:rsidRDefault="00A57401" w:rsidP="00F46A13">
            <w:r>
              <w:t>68x51,5cm</w:t>
            </w:r>
          </w:p>
          <w:p w:rsidR="00A57401" w:rsidRDefault="00A57401" w:rsidP="00F46A13">
            <w:r>
              <w:t>1 strana /1 list</w:t>
            </w:r>
          </w:p>
        </w:tc>
        <w:tc>
          <w:tcPr>
            <w:tcW w:w="2280" w:type="dxa"/>
            <w:shd w:val="clear" w:color="auto" w:fill="auto"/>
          </w:tcPr>
          <w:p w:rsidR="00A57401" w:rsidRPr="00A57401" w:rsidRDefault="00A57401" w:rsidP="006809F2">
            <w:pPr>
              <w:jc w:val="both"/>
              <w:rPr>
                <w:rFonts w:ascii="Calibri" w:hAnsi="Calibri"/>
              </w:rPr>
            </w:pPr>
            <w:r w:rsidRPr="00A57401">
              <w:rPr>
                <w:rFonts w:ascii="Calibri" w:hAnsi="Calibri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6809F2" w:rsidRPr="006809F2" w:rsidRDefault="006809F2" w:rsidP="006809F2">
            <w:pPr>
              <w:rPr>
                <w:color w:val="FF0000"/>
              </w:rPr>
            </w:pPr>
            <w:r w:rsidRPr="006809F2">
              <w:rPr>
                <w:color w:val="FF0000"/>
              </w:rPr>
              <w:t xml:space="preserve">K dispozici již je el. </w:t>
            </w:r>
            <w:proofErr w:type="gramStart"/>
            <w:r w:rsidRPr="006809F2">
              <w:rPr>
                <w:color w:val="FF0000"/>
              </w:rPr>
              <w:t>kopie</w:t>
            </w:r>
            <w:proofErr w:type="gramEnd"/>
          </w:p>
          <w:p w:rsidR="00A57401" w:rsidRDefault="00821423" w:rsidP="006809F2">
            <w:pPr>
              <w:rPr>
                <w:color w:val="FF0000"/>
              </w:rPr>
            </w:pPr>
            <w:hyperlink r:id="rId12" w:history="1">
              <w:r w:rsidRPr="00E3147F">
                <w:rPr>
                  <w:rStyle w:val="Hypertextovodkaz"/>
                </w:rPr>
                <w:t>\\FSCH003\archiv\Výstavy\Rok 1918</w:t>
              </w:r>
            </w:hyperlink>
          </w:p>
          <w:p w:rsidR="00821423" w:rsidRDefault="00821423" w:rsidP="006809F2">
            <w:pPr>
              <w:rPr>
                <w:color w:val="FF0000"/>
              </w:rPr>
            </w:pPr>
          </w:p>
          <w:p w:rsidR="00821423" w:rsidRDefault="00821423" w:rsidP="006809F2">
            <w:r>
              <w:rPr>
                <w:b/>
                <w:color w:val="FF0000"/>
              </w:rPr>
              <w:t>postradatelné</w:t>
            </w:r>
          </w:p>
        </w:tc>
      </w:tr>
      <w:tr w:rsidR="00A57401" w:rsidTr="00CC1A96">
        <w:tc>
          <w:tcPr>
            <w:tcW w:w="3631" w:type="dxa"/>
            <w:shd w:val="clear" w:color="auto" w:fill="auto"/>
          </w:tcPr>
          <w:p w:rsidR="00A57401" w:rsidRPr="000E3A66" w:rsidRDefault="00821423" w:rsidP="00F64CAA">
            <w:r>
              <w:rPr>
                <w:b/>
                <w:color w:val="FF0000"/>
              </w:rPr>
              <w:t>C/2_</w:t>
            </w:r>
            <w:r>
              <w:rPr>
                <w:b/>
                <w:color w:val="FF0000"/>
              </w:rPr>
              <w:t>23</w:t>
            </w:r>
          </w:p>
        </w:tc>
        <w:tc>
          <w:tcPr>
            <w:tcW w:w="2760" w:type="dxa"/>
            <w:shd w:val="clear" w:color="auto" w:fill="auto"/>
          </w:tcPr>
          <w:p w:rsidR="00A57401" w:rsidRPr="00F64CAA" w:rsidRDefault="00A57401" w:rsidP="00F64CAA">
            <w:r w:rsidRPr="00F64CAA">
              <w:t xml:space="preserve">Správa </w:t>
            </w:r>
            <w:r>
              <w:t>na Slovensku</w:t>
            </w:r>
          </w:p>
          <w:p w:rsidR="00A57401" w:rsidRDefault="00A57401" w:rsidP="00F46A13">
            <w:r>
              <w:t xml:space="preserve">Zákon o mimořádných přechodných ustanoveních na Slovensku ze dne 10. </w:t>
            </w:r>
            <w:r>
              <w:lastRenderedPageBreak/>
              <w:t>prosince 1918.</w:t>
            </w:r>
          </w:p>
          <w:p w:rsidR="00A57401" w:rsidRDefault="00A57401" w:rsidP="00F46A13">
            <w:r>
              <w:t>Praha, 1918, 10. prosince</w:t>
            </w:r>
          </w:p>
          <w:p w:rsidR="00A57401" w:rsidRPr="00B70543" w:rsidRDefault="00A57401" w:rsidP="00F46A13">
            <w:pPr>
              <w:rPr>
                <w:strike/>
                <w:color w:val="FF0000"/>
              </w:rPr>
            </w:pPr>
            <w:r>
              <w:t xml:space="preserve">Národní archiv, Předsednictvo ministerské rady, č. 2657/18, č. 21, </w:t>
            </w:r>
            <w:proofErr w:type="spellStart"/>
            <w:r>
              <w:t>ka</w:t>
            </w:r>
            <w:proofErr w:type="spellEnd"/>
            <w:r>
              <w:t xml:space="preserve"> 4164</w:t>
            </w:r>
          </w:p>
        </w:tc>
        <w:tc>
          <w:tcPr>
            <w:tcW w:w="2712" w:type="dxa"/>
            <w:shd w:val="clear" w:color="auto" w:fill="auto"/>
          </w:tcPr>
          <w:p w:rsidR="00A57401" w:rsidRDefault="00A57401" w:rsidP="00F46A13">
            <w:r>
              <w:lastRenderedPageBreak/>
              <w:t>Orig., slovensky, tisk</w:t>
            </w:r>
          </w:p>
          <w:p w:rsidR="00A57401" w:rsidRDefault="00A57401" w:rsidP="00F46A13">
            <w:r>
              <w:t>34x21cm</w:t>
            </w:r>
          </w:p>
          <w:p w:rsidR="00A57401" w:rsidRDefault="00A57401" w:rsidP="00F46A13">
            <w:r>
              <w:t>1 strana /1list</w:t>
            </w:r>
          </w:p>
          <w:p w:rsidR="00A57401" w:rsidRPr="00B70543" w:rsidRDefault="00A57401" w:rsidP="00F46A13">
            <w:pPr>
              <w:rPr>
                <w:strike/>
                <w:color w:val="FF0000"/>
              </w:rPr>
            </w:pPr>
          </w:p>
        </w:tc>
        <w:tc>
          <w:tcPr>
            <w:tcW w:w="2280" w:type="dxa"/>
            <w:shd w:val="clear" w:color="auto" w:fill="auto"/>
          </w:tcPr>
          <w:p w:rsidR="00A57401" w:rsidRPr="00A57401" w:rsidRDefault="00A57401" w:rsidP="006809F2">
            <w:pPr>
              <w:jc w:val="both"/>
              <w:rPr>
                <w:rFonts w:ascii="Calibri" w:hAnsi="Calibri"/>
              </w:rPr>
            </w:pPr>
            <w:r w:rsidRPr="00A57401">
              <w:rPr>
                <w:rFonts w:ascii="Calibri" w:hAnsi="Calibri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A57401" w:rsidRDefault="00A57401" w:rsidP="00F46A13">
            <w:r>
              <w:t>podpis Kramáře a devíti ministrů</w:t>
            </w:r>
          </w:p>
          <w:p w:rsidR="00A57401" w:rsidRDefault="00A57401" w:rsidP="00F46A13">
            <w:r>
              <w:t xml:space="preserve">- daný dokument byl použit i na výstavu k 50. výročí ČSR, </w:t>
            </w:r>
            <w:proofErr w:type="gramStart"/>
            <w:r>
              <w:lastRenderedPageBreak/>
              <w:t>viz. dochovaný</w:t>
            </w:r>
            <w:proofErr w:type="gramEnd"/>
            <w:r>
              <w:t xml:space="preserve"> </w:t>
            </w:r>
            <w:proofErr w:type="spellStart"/>
            <w:r>
              <w:t>priorační</w:t>
            </w:r>
            <w:proofErr w:type="spellEnd"/>
            <w:r>
              <w:t xml:space="preserve"> lístek</w:t>
            </w:r>
          </w:p>
          <w:p w:rsidR="00821423" w:rsidRDefault="00821423" w:rsidP="00F46A13"/>
          <w:p w:rsidR="00821423" w:rsidRPr="00B70543" w:rsidRDefault="00821423" w:rsidP="00F46A13">
            <w:pPr>
              <w:rPr>
                <w:strike/>
                <w:color w:val="FF0000"/>
              </w:rPr>
            </w:pPr>
            <w:r>
              <w:rPr>
                <w:b/>
                <w:color w:val="FF0000"/>
              </w:rPr>
              <w:t>postradatelné</w:t>
            </w:r>
          </w:p>
        </w:tc>
      </w:tr>
      <w:tr w:rsidR="00A57401" w:rsidTr="00CC1A96">
        <w:tc>
          <w:tcPr>
            <w:tcW w:w="3631" w:type="dxa"/>
            <w:shd w:val="clear" w:color="auto" w:fill="auto"/>
          </w:tcPr>
          <w:p w:rsidR="00A57401" w:rsidRPr="00811D96" w:rsidRDefault="00821423" w:rsidP="00F46A13">
            <w:r>
              <w:rPr>
                <w:b/>
                <w:color w:val="FF0000"/>
              </w:rPr>
              <w:lastRenderedPageBreak/>
              <w:t>C/2_</w:t>
            </w:r>
            <w:r>
              <w:rPr>
                <w:b/>
                <w:color w:val="FF0000"/>
              </w:rPr>
              <w:t>24</w:t>
            </w:r>
          </w:p>
        </w:tc>
        <w:tc>
          <w:tcPr>
            <w:tcW w:w="2760" w:type="dxa"/>
            <w:shd w:val="clear" w:color="auto" w:fill="auto"/>
          </w:tcPr>
          <w:p w:rsidR="00A57401" w:rsidRPr="00811D96" w:rsidRDefault="00A57401" w:rsidP="00F46A13">
            <w:r w:rsidRPr="00811D96">
              <w:t>Konsolidace státu – situace v Opavě a na Slovensku</w:t>
            </w:r>
          </w:p>
          <w:p w:rsidR="00A57401" w:rsidRPr="00811D96" w:rsidRDefault="00A57401" w:rsidP="00F46A13">
            <w:r w:rsidRPr="00811D96">
              <w:t>Opava, 1918, 23. prosince 1918</w:t>
            </w:r>
          </w:p>
          <w:p w:rsidR="00A57401" w:rsidRPr="00811D96" w:rsidRDefault="00A57401" w:rsidP="00F46A13">
            <w:r w:rsidRPr="00811D96">
              <w:t>Žilina, 1918, 25. prosince 1918</w:t>
            </w:r>
          </w:p>
          <w:p w:rsidR="00A57401" w:rsidRPr="00811D96" w:rsidRDefault="00A57401" w:rsidP="00136113">
            <w:r w:rsidRPr="00811D96">
              <w:t xml:space="preserve">Národní archiv, Předsednictvo ministerské rady, </w:t>
            </w:r>
            <w:proofErr w:type="spellStart"/>
            <w:r w:rsidRPr="00811D96">
              <w:t>ka</w:t>
            </w:r>
            <w:proofErr w:type="spellEnd"/>
            <w:r w:rsidRPr="00811D96">
              <w:t xml:space="preserve"> 634</w:t>
            </w:r>
          </w:p>
        </w:tc>
        <w:tc>
          <w:tcPr>
            <w:tcW w:w="2712" w:type="dxa"/>
            <w:shd w:val="clear" w:color="auto" w:fill="auto"/>
          </w:tcPr>
          <w:p w:rsidR="00A57401" w:rsidRDefault="00A57401" w:rsidP="00136113">
            <w:r>
              <w:t>Orig., blanket odeslaného telegramu, česky</w:t>
            </w:r>
          </w:p>
          <w:p w:rsidR="00A57401" w:rsidRDefault="00A57401" w:rsidP="00F46A13">
            <w:r>
              <w:t>17,5x22,5cm</w:t>
            </w:r>
          </w:p>
          <w:p w:rsidR="00A57401" w:rsidRDefault="00A57401" w:rsidP="00F46A13">
            <w:r>
              <w:t>6 stran/ 6 listy</w:t>
            </w:r>
          </w:p>
        </w:tc>
        <w:tc>
          <w:tcPr>
            <w:tcW w:w="2280" w:type="dxa"/>
            <w:shd w:val="clear" w:color="auto" w:fill="auto"/>
          </w:tcPr>
          <w:p w:rsidR="00A57401" w:rsidRPr="00A57401" w:rsidRDefault="00A57401" w:rsidP="006809F2">
            <w:pPr>
              <w:jc w:val="both"/>
              <w:rPr>
                <w:rFonts w:ascii="Calibri" w:hAnsi="Calibri"/>
              </w:rPr>
            </w:pPr>
            <w:r w:rsidRPr="00A57401">
              <w:rPr>
                <w:rFonts w:ascii="Calibri" w:hAnsi="Calibri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A57401" w:rsidRDefault="00A57401" w:rsidP="00F46A13">
            <w:r>
              <w:t>- ze Slovenska posílá zprávu Šrobár</w:t>
            </w:r>
          </w:p>
          <w:p w:rsidR="00A57401" w:rsidRDefault="00A57401" w:rsidP="00136113">
            <w:r>
              <w:t>- z Opavy Šrámek</w:t>
            </w:r>
          </w:p>
          <w:p w:rsidR="00821423" w:rsidRDefault="00821423" w:rsidP="00136113"/>
          <w:p w:rsidR="00821423" w:rsidRDefault="00821423" w:rsidP="00136113">
            <w:r>
              <w:t>postradatelné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5F6F12" w:rsidRPr="00821423" w:rsidRDefault="00821423" w:rsidP="005F6F12">
            <w:r w:rsidRPr="00821423">
              <w:rPr>
                <w:b/>
                <w:color w:val="FF0000"/>
              </w:rPr>
              <w:t>C/2_</w:t>
            </w:r>
            <w:r w:rsidRPr="00821423">
              <w:rPr>
                <w:b/>
                <w:color w:val="FF0000"/>
              </w:rPr>
              <w:t xml:space="preserve">25 </w:t>
            </w:r>
            <w:r w:rsidR="00DF26FF" w:rsidRPr="00821423">
              <w:t>Po letech</w:t>
            </w:r>
            <w:r w:rsidR="00FE1D7E" w:rsidRPr="00821423">
              <w:t xml:space="preserve"> válečného</w:t>
            </w:r>
            <w:r w:rsidR="00DF26FF" w:rsidRPr="00821423">
              <w:t xml:space="preserve"> exilu vyplul </w:t>
            </w:r>
            <w:r w:rsidR="00137B49" w:rsidRPr="00821423">
              <w:t xml:space="preserve">Tomáš G. Masaryk dne </w:t>
            </w:r>
            <w:r w:rsidR="00DF26FF" w:rsidRPr="00821423">
              <w:t xml:space="preserve">20. listopadu na </w:t>
            </w:r>
            <w:r w:rsidR="001F68AC" w:rsidRPr="00821423">
              <w:t xml:space="preserve">zámořské </w:t>
            </w:r>
            <w:r w:rsidR="00DF26FF" w:rsidRPr="00821423">
              <w:t xml:space="preserve">lodi </w:t>
            </w:r>
            <w:proofErr w:type="spellStart"/>
            <w:r w:rsidR="00DF26FF" w:rsidRPr="00821423">
              <w:rPr>
                <w:i/>
              </w:rPr>
              <w:t>Carmania</w:t>
            </w:r>
            <w:proofErr w:type="spellEnd"/>
            <w:r w:rsidR="00DF26FF" w:rsidRPr="00821423">
              <w:t xml:space="preserve"> z New Yorku do </w:t>
            </w:r>
            <w:r w:rsidR="00137B49" w:rsidRPr="00821423">
              <w:t xml:space="preserve">britského </w:t>
            </w:r>
            <w:r w:rsidR="00DF26FF" w:rsidRPr="00821423">
              <w:t xml:space="preserve">Liverpoolu. Po </w:t>
            </w:r>
            <w:r w:rsidR="00FE1D7E" w:rsidRPr="00821423">
              <w:t xml:space="preserve">mnohých </w:t>
            </w:r>
            <w:r w:rsidR="00DF26FF" w:rsidRPr="00821423">
              <w:t>setkáních s</w:t>
            </w:r>
            <w:r w:rsidR="00FE1D7E" w:rsidRPr="00821423">
              <w:t> evropskými státníky</w:t>
            </w:r>
            <w:r w:rsidR="00DF26FF" w:rsidRPr="00821423">
              <w:t xml:space="preserve">, přáteli i legionáři v Londýně, Paříži, </w:t>
            </w:r>
            <w:proofErr w:type="spellStart"/>
            <w:r w:rsidR="00DF26FF" w:rsidRPr="00821423">
              <w:t>Darney</w:t>
            </w:r>
            <w:proofErr w:type="spellEnd"/>
            <w:r w:rsidR="00DF26FF" w:rsidRPr="00821423">
              <w:t xml:space="preserve"> a Padově </w:t>
            </w:r>
            <w:r w:rsidR="005F6F12" w:rsidRPr="00821423">
              <w:t>přicestoval</w:t>
            </w:r>
            <w:r w:rsidR="00DF26FF" w:rsidRPr="00821423">
              <w:t xml:space="preserve"> vlakem v doprovodu legionářů 20. prosince do domova, Československé republiky, s první zastávkou</w:t>
            </w:r>
            <w:r w:rsidR="00137B49" w:rsidRPr="00821423">
              <w:t xml:space="preserve"> na česko-rakouské hranici</w:t>
            </w:r>
            <w:r w:rsidR="00DF26FF" w:rsidRPr="00821423">
              <w:t xml:space="preserve"> v Horním Dvořišti.</w:t>
            </w:r>
            <w:r w:rsidR="005F6F12" w:rsidRPr="00821423">
              <w:t xml:space="preserve"> Z jižní hranice pokračoval </w:t>
            </w:r>
            <w:r w:rsidR="002820D2" w:rsidRPr="00821423">
              <w:t xml:space="preserve">speciální </w:t>
            </w:r>
            <w:r w:rsidR="001F68AC" w:rsidRPr="00821423">
              <w:t>prezidentský vlak se</w:t>
            </w:r>
            <w:r w:rsidR="005F6F12" w:rsidRPr="00821423">
              <w:t xml:space="preserve"> zastávkami přes slavnostn</w:t>
            </w:r>
            <w:r w:rsidR="002820D2" w:rsidRPr="00821423">
              <w:t>ě vyzdobené železniční stanice</w:t>
            </w:r>
            <w:r w:rsidR="00137B49" w:rsidRPr="00821423">
              <w:t xml:space="preserve"> a celá města</w:t>
            </w:r>
            <w:r w:rsidR="002820D2" w:rsidRPr="00821423">
              <w:t>,</w:t>
            </w:r>
            <w:r w:rsidR="005F6F12" w:rsidRPr="00821423">
              <w:t xml:space="preserve"> za nadšeného holdu občanů</w:t>
            </w:r>
            <w:r w:rsidR="002820D2" w:rsidRPr="00821423">
              <w:t xml:space="preserve"> a mnoha vzletných projevů představitelů daných </w:t>
            </w:r>
            <w:r w:rsidR="00137B49" w:rsidRPr="00821423">
              <w:t>samospráv</w:t>
            </w:r>
            <w:r w:rsidR="005F6F12" w:rsidRPr="00821423">
              <w:t xml:space="preserve"> do cíle své cesty</w:t>
            </w:r>
            <w:r w:rsidR="00137B49" w:rsidRPr="00821423">
              <w:t xml:space="preserve">, </w:t>
            </w:r>
            <w:r w:rsidR="002820D2" w:rsidRPr="00821423">
              <w:t>Prahy</w:t>
            </w:r>
            <w:r w:rsidR="005F6F12" w:rsidRPr="00821423">
              <w:t>.</w:t>
            </w:r>
          </w:p>
          <w:p w:rsidR="00DF26FF" w:rsidRPr="00821423" w:rsidRDefault="002820D2" w:rsidP="00137B49">
            <w:r w:rsidRPr="00821423">
              <w:lastRenderedPageBreak/>
              <w:t xml:space="preserve">Dne 21. prosince, několik minut před jednou hodinou odpolední, zaznělo třiatřicet slavnostních výstřelů </w:t>
            </w:r>
            <w:r w:rsidR="001F68AC" w:rsidRPr="00821423">
              <w:t xml:space="preserve">z děl </w:t>
            </w:r>
            <w:r w:rsidRPr="00821423">
              <w:t>oznamujících celé Praze příjezd prezidenta Osvoboditele.</w:t>
            </w: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F46A13">
            <w:r w:rsidRPr="00821423">
              <w:lastRenderedPageBreak/>
              <w:t>Zpráva o příjezdu prezidenta Masaryka na hranice státu</w:t>
            </w:r>
          </w:p>
          <w:p w:rsidR="00DF26FF" w:rsidRPr="00821423" w:rsidRDefault="00DF26FF" w:rsidP="00F46A13">
            <w:r w:rsidRPr="00821423">
              <w:t>České Budějovice, 1918, 20. prosince</w:t>
            </w:r>
          </w:p>
          <w:p w:rsidR="00DF26FF" w:rsidRPr="00821423" w:rsidRDefault="00DF26FF" w:rsidP="00F46A13">
            <w:r w:rsidRPr="00821423">
              <w:t xml:space="preserve">Národní archiv, Předsednictvo ministerské rady, č. 3490, </w:t>
            </w:r>
            <w:proofErr w:type="spellStart"/>
            <w:r w:rsidRPr="00821423">
              <w:t>ka</w:t>
            </w:r>
            <w:proofErr w:type="spellEnd"/>
            <w:r w:rsidRPr="00821423">
              <w:t xml:space="preserve"> 634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786656">
            <w:r w:rsidRPr="00821423">
              <w:t>Orig., blanket odeslaného telegramu, česky</w:t>
            </w:r>
          </w:p>
          <w:p w:rsidR="00DF26FF" w:rsidRPr="00821423" w:rsidRDefault="00DF26FF" w:rsidP="00786656">
            <w:r w:rsidRPr="00821423">
              <w:t>18x22,cm</w:t>
            </w:r>
          </w:p>
          <w:p w:rsidR="00DF26FF" w:rsidRPr="00821423" w:rsidRDefault="00DF26FF" w:rsidP="00786656">
            <w:r w:rsidRPr="00821423"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DF26FF" w:rsidRPr="00821423" w:rsidRDefault="00A57401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DF26FF" w:rsidRPr="00821423" w:rsidRDefault="00821423" w:rsidP="00F46A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TOP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B33A9F" w:rsidRPr="00821423" w:rsidRDefault="00821423" w:rsidP="00F46A13">
            <w:r w:rsidRPr="00821423">
              <w:rPr>
                <w:b/>
                <w:color w:val="FF0000"/>
              </w:rPr>
              <w:lastRenderedPageBreak/>
              <w:t>C/2_</w:t>
            </w:r>
            <w:r w:rsidRPr="00821423">
              <w:rPr>
                <w:b/>
                <w:color w:val="FF0000"/>
              </w:rPr>
              <w:t xml:space="preserve">26 </w:t>
            </w:r>
            <w:r w:rsidR="00137B49" w:rsidRPr="00821423">
              <w:t xml:space="preserve">Zhruba o hodinu později se celá slavností kolona vládních vozů čítající čtyřicet automobilů vydala na slavností jízdu Prahou. </w:t>
            </w:r>
            <w:r w:rsidR="001F68AC" w:rsidRPr="00821423">
              <w:t>Kolona vozů b</w:t>
            </w:r>
            <w:r w:rsidR="00137B49" w:rsidRPr="00821423">
              <w:t xml:space="preserve">yla </w:t>
            </w:r>
            <w:r w:rsidR="001F68AC" w:rsidRPr="00821423">
              <w:t>nadšeně</w:t>
            </w:r>
            <w:r w:rsidR="00137B49" w:rsidRPr="00821423">
              <w:t xml:space="preserve"> pozdravována statisícovými zástupy, které se scházely</w:t>
            </w:r>
            <w:r w:rsidR="001F68AC" w:rsidRPr="00821423">
              <w:t xml:space="preserve"> podél její cesty a</w:t>
            </w:r>
            <w:r w:rsidR="00137B49" w:rsidRPr="00821423">
              <w:t xml:space="preserve"> na všech pláno</w:t>
            </w:r>
            <w:r w:rsidR="00B20B94" w:rsidRPr="00821423">
              <w:t>vaných místech zastavení prezidenta Masaryka.</w:t>
            </w:r>
          </w:p>
          <w:p w:rsidR="00DF26FF" w:rsidRPr="00821423" w:rsidRDefault="00B20B94" w:rsidP="00F46A13">
            <w:r w:rsidRPr="00821423">
              <w:t xml:space="preserve">Dynamický snímek zachycující průjezd vozu s prezidentem po Smetanově nábřeží kolem </w:t>
            </w:r>
            <w:proofErr w:type="spellStart"/>
            <w:r w:rsidRPr="00821423">
              <w:t>Krannerovy</w:t>
            </w:r>
            <w:proofErr w:type="spellEnd"/>
            <w:r w:rsidRPr="00821423">
              <w:t xml:space="preserve"> kašny</w:t>
            </w:r>
            <w:r w:rsidR="00ED66FE" w:rsidRPr="00821423">
              <w:t>,</w:t>
            </w:r>
            <w:r w:rsidRPr="00821423">
              <w:t xml:space="preserve"> v jejímž nitru se choulí zahalená socha císaře Františka I.</w:t>
            </w:r>
            <w:r w:rsidR="00ED66FE" w:rsidRPr="00821423">
              <w:t>,</w:t>
            </w:r>
            <w:r w:rsidRPr="00821423">
              <w:t xml:space="preserve"> ukazuje</w:t>
            </w:r>
            <w:r w:rsidR="001F68AC" w:rsidRPr="00821423">
              <w:t xml:space="preserve"> více než jasně, že pro české země nastala nová epocha.</w:t>
            </w:r>
            <w:r w:rsidRPr="00821423"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F46A13">
            <w:r w:rsidRPr="00821423">
              <w:t>Příjezd prezidenta Masaryka do Prahy</w:t>
            </w:r>
          </w:p>
          <w:p w:rsidR="00DF26FF" w:rsidRPr="00821423" w:rsidRDefault="00DF26FF" w:rsidP="00F46A13">
            <w:r w:rsidRPr="00821423">
              <w:t>Praha, 1918, 21. prosince</w:t>
            </w:r>
          </w:p>
          <w:p w:rsidR="00DF26FF" w:rsidRPr="00821423" w:rsidRDefault="00DF26FF" w:rsidP="00F46A13">
            <w:r w:rsidRPr="00821423">
              <w:t>Národní archiv, FÚML 20439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proofErr w:type="spellStart"/>
            <w:r w:rsidRPr="00821423">
              <w:t>Čb</w:t>
            </w:r>
            <w:proofErr w:type="spellEnd"/>
            <w:r w:rsidRPr="00821423">
              <w:t xml:space="preserve">. </w:t>
            </w:r>
            <w:proofErr w:type="gramStart"/>
            <w:r w:rsidRPr="00821423">
              <w:t>foto</w:t>
            </w:r>
            <w:proofErr w:type="gramEnd"/>
          </w:p>
          <w:p w:rsidR="00DF26FF" w:rsidRPr="00821423" w:rsidRDefault="00AD6469" w:rsidP="00F46A13">
            <w:r w:rsidRPr="00821423">
              <w:t>13</w:t>
            </w:r>
            <w:r w:rsidR="00DF26FF" w:rsidRPr="00821423">
              <w:t>x</w:t>
            </w:r>
            <w:r w:rsidRPr="00821423">
              <w:t>18</w:t>
            </w:r>
            <w:r w:rsidR="00DF26FF" w:rsidRPr="00821423">
              <w:t>cm</w:t>
            </w:r>
            <w:r w:rsidRPr="00821423">
              <w:t xml:space="preserve"> </w:t>
            </w:r>
          </w:p>
          <w:p w:rsidR="00DF26FF" w:rsidRPr="00821423" w:rsidRDefault="00DF26FF" w:rsidP="00F46A13"/>
        </w:tc>
        <w:tc>
          <w:tcPr>
            <w:tcW w:w="2280" w:type="dxa"/>
            <w:shd w:val="clear" w:color="auto" w:fill="auto"/>
          </w:tcPr>
          <w:p w:rsidR="00DF26FF" w:rsidRPr="00821423" w:rsidRDefault="00A57401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Kopie, panel</w:t>
            </w:r>
          </w:p>
        </w:tc>
        <w:tc>
          <w:tcPr>
            <w:tcW w:w="2997" w:type="dxa"/>
            <w:shd w:val="clear" w:color="auto" w:fill="auto"/>
          </w:tcPr>
          <w:p w:rsidR="006809F2" w:rsidRPr="00821423" w:rsidRDefault="006809F2" w:rsidP="006809F2">
            <w:pPr>
              <w:rPr>
                <w:color w:val="FF0000"/>
              </w:rPr>
            </w:pPr>
            <w:r w:rsidRPr="00821423">
              <w:rPr>
                <w:color w:val="FF0000"/>
              </w:rPr>
              <w:t xml:space="preserve">K dispozici již je el. </w:t>
            </w:r>
            <w:proofErr w:type="gramStart"/>
            <w:r w:rsidRPr="00821423">
              <w:rPr>
                <w:color w:val="FF0000"/>
              </w:rPr>
              <w:t>kopie</w:t>
            </w:r>
            <w:proofErr w:type="gramEnd"/>
          </w:p>
          <w:p w:rsidR="00DF26FF" w:rsidRPr="00821423" w:rsidRDefault="00821423" w:rsidP="006809F2">
            <w:pPr>
              <w:rPr>
                <w:color w:val="FF0000"/>
              </w:rPr>
            </w:pPr>
            <w:hyperlink r:id="rId13" w:history="1">
              <w:r w:rsidRPr="00821423">
                <w:rPr>
                  <w:rStyle w:val="Hypertextovodkaz"/>
                </w:rPr>
                <w:t>\\FSCH003\archiv\Výstavy\Rok 1918</w:t>
              </w:r>
            </w:hyperlink>
          </w:p>
          <w:p w:rsidR="00821423" w:rsidRPr="00821423" w:rsidRDefault="00821423" w:rsidP="006809F2">
            <w:pPr>
              <w:rPr>
                <w:color w:val="FF0000"/>
              </w:rPr>
            </w:pPr>
          </w:p>
          <w:p w:rsidR="00821423" w:rsidRPr="00821423" w:rsidRDefault="00821423" w:rsidP="006809F2">
            <w:pPr>
              <w:rPr>
                <w:b/>
                <w:color w:val="FF0000"/>
              </w:rPr>
            </w:pPr>
            <w:r w:rsidRPr="00821423">
              <w:rPr>
                <w:b/>
                <w:color w:val="FF0000"/>
              </w:rPr>
              <w:t>TOP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821423" w:rsidRDefault="00821423" w:rsidP="00821423">
            <w:r w:rsidRPr="00821423">
              <w:rPr>
                <w:b/>
                <w:color w:val="FF0000"/>
              </w:rPr>
              <w:t>C/2_2</w:t>
            </w:r>
            <w:r w:rsidRPr="00821423">
              <w:rPr>
                <w:b/>
                <w:color w:val="FF0000"/>
              </w:rPr>
              <w:t xml:space="preserve">7 </w:t>
            </w:r>
            <w:r w:rsidR="00DF26FF" w:rsidRPr="00821423">
              <w:t>Filmová smyčka</w:t>
            </w:r>
            <w:r w:rsidRPr="00821423"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2E346E" w:rsidRPr="00821423" w:rsidRDefault="002E346E" w:rsidP="00BB1DBD">
            <w:r w:rsidRPr="00821423">
              <w:rPr>
                <w:bCs/>
              </w:rPr>
              <w:t>Poklady Státního ústředního archivu</w:t>
            </w:r>
          </w:p>
          <w:p w:rsidR="002E346E" w:rsidRPr="00821423" w:rsidRDefault="00DF26FF" w:rsidP="00BB1DBD">
            <w:r w:rsidRPr="00821423">
              <w:t>NA</w:t>
            </w:r>
            <w:r w:rsidR="002E346E" w:rsidRPr="00821423">
              <w:t xml:space="preserve">, Sbírka kinematografických záznamů, </w:t>
            </w:r>
            <w:r w:rsidR="00BB1DBD" w:rsidRPr="00821423">
              <w:t xml:space="preserve">NAD 1449 – </w:t>
            </w:r>
            <w:r w:rsidR="002E346E" w:rsidRPr="00821423">
              <w:rPr>
                <w:bCs/>
              </w:rPr>
              <w:t>29</w:t>
            </w:r>
          </w:p>
          <w:p w:rsidR="00DF26FF" w:rsidRPr="00821423" w:rsidRDefault="002E346E" w:rsidP="002E346E">
            <w:pPr>
              <w:rPr>
                <w:b/>
                <w:bCs/>
              </w:rPr>
            </w:pPr>
            <w:r w:rsidRPr="00821423">
              <w:t>Rok výroby: 2002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t xml:space="preserve">Formát: S-VHS </w:t>
            </w:r>
          </w:p>
          <w:p w:rsidR="00DF26FF" w:rsidRPr="00821423" w:rsidRDefault="00DF26FF" w:rsidP="00F46A13">
            <w:r w:rsidRPr="00821423">
              <w:t xml:space="preserve">Délka: 11 min. (smyčka) </w:t>
            </w:r>
          </w:p>
          <w:p w:rsidR="00DF26FF" w:rsidRPr="00821423" w:rsidRDefault="00DF26FF" w:rsidP="00F46A13">
            <w:r w:rsidRPr="00821423">
              <w:t xml:space="preserve">Délka kazety: 60 min. </w:t>
            </w:r>
          </w:p>
          <w:p w:rsidR="00DF26FF" w:rsidRPr="00821423" w:rsidRDefault="00DF26FF" w:rsidP="00F46A13">
            <w:r w:rsidRPr="00821423">
              <w:t>Obraz: černobílý</w:t>
            </w:r>
          </w:p>
          <w:p w:rsidR="00DF26FF" w:rsidRPr="00821423" w:rsidRDefault="00DF26FF" w:rsidP="00177F59"/>
        </w:tc>
        <w:tc>
          <w:tcPr>
            <w:tcW w:w="2280" w:type="dxa"/>
            <w:shd w:val="clear" w:color="auto" w:fill="auto"/>
          </w:tcPr>
          <w:p w:rsidR="00DF26FF" w:rsidRPr="00821423" w:rsidRDefault="00DF26FF" w:rsidP="00F46A13"/>
        </w:tc>
        <w:tc>
          <w:tcPr>
            <w:tcW w:w="2997" w:type="dxa"/>
            <w:shd w:val="clear" w:color="auto" w:fill="auto"/>
          </w:tcPr>
          <w:p w:rsidR="00DF26FF" w:rsidRPr="00821423" w:rsidRDefault="00821423" w:rsidP="001F68AC">
            <w:pPr>
              <w:rPr>
                <w:b/>
                <w:color w:val="FF0000"/>
              </w:rPr>
            </w:pPr>
            <w:r w:rsidRPr="00821423">
              <w:rPr>
                <w:b/>
                <w:color w:val="FF0000"/>
              </w:rPr>
              <w:t>TOP</w:t>
            </w:r>
          </w:p>
        </w:tc>
        <w:bookmarkStart w:id="0" w:name="_GoBack"/>
        <w:bookmarkEnd w:id="0"/>
      </w:tr>
    </w:tbl>
    <w:p w:rsidR="00A57401" w:rsidRDefault="00A57401" w:rsidP="00160D04"/>
    <w:p w:rsidR="00A57401" w:rsidRDefault="00A57401" w:rsidP="00160D04"/>
    <w:p w:rsidR="00AC03B1" w:rsidRDefault="00AC03B1" w:rsidP="00AC03B1">
      <w:pPr>
        <w:jc w:val="both"/>
        <w:rPr>
          <w:u w:val="single"/>
        </w:rPr>
      </w:pPr>
      <w:r>
        <w:rPr>
          <w:u w:val="single"/>
        </w:rPr>
        <w:t>Požadavky</w:t>
      </w:r>
      <w:r w:rsidRPr="00622AAF">
        <w:rPr>
          <w:u w:val="single"/>
        </w:rPr>
        <w:t xml:space="preserve"> </w:t>
      </w:r>
      <w:proofErr w:type="spellStart"/>
      <w:r w:rsidRPr="00622AAF">
        <w:rPr>
          <w:u w:val="single"/>
        </w:rPr>
        <w:t>audio</w:t>
      </w:r>
      <w:r>
        <w:rPr>
          <w:u w:val="single"/>
        </w:rPr>
        <w:t>+video</w:t>
      </w:r>
      <w:proofErr w:type="spellEnd"/>
      <w:r w:rsidRPr="00622AAF">
        <w:rPr>
          <w:u w:val="single"/>
        </w:rPr>
        <w:t>:</w:t>
      </w:r>
    </w:p>
    <w:p w:rsidR="00857AD7" w:rsidRPr="00857AD7" w:rsidRDefault="00857AD7" w:rsidP="00857AD7">
      <w:pPr>
        <w:pStyle w:val="Export0"/>
        <w:rPr>
          <w:rFonts w:asciiTheme="minorHAnsi" w:hAnsiTheme="minorHAnsi"/>
          <w:sz w:val="22"/>
          <w:szCs w:val="22"/>
        </w:rPr>
      </w:pPr>
      <w:r w:rsidRPr="00857AD7">
        <w:rPr>
          <w:rFonts w:asciiTheme="minorHAnsi" w:hAnsiTheme="minorHAnsi"/>
          <w:sz w:val="22"/>
          <w:szCs w:val="22"/>
        </w:rPr>
        <w:lastRenderedPageBreak/>
        <w:t xml:space="preserve">sign. 16/130, VHS 24, Název filmu: První cesta T. G. Masaryka osvobozenou vlastí roku 1918, </w:t>
      </w:r>
      <w:proofErr w:type="spellStart"/>
      <w:r w:rsidRPr="00857AD7">
        <w:rPr>
          <w:rFonts w:asciiTheme="minorHAnsi" w:hAnsiTheme="minorHAnsi"/>
          <w:sz w:val="22"/>
          <w:szCs w:val="22"/>
        </w:rPr>
        <w:t>evid</w:t>
      </w:r>
      <w:proofErr w:type="spellEnd"/>
      <w:r w:rsidRPr="00857AD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857AD7">
        <w:rPr>
          <w:rFonts w:asciiTheme="minorHAnsi" w:hAnsiTheme="minorHAnsi"/>
          <w:sz w:val="22"/>
          <w:szCs w:val="22"/>
        </w:rPr>
        <w:t>jedn</w:t>
      </w:r>
      <w:proofErr w:type="spellEnd"/>
      <w:r w:rsidRPr="00857AD7">
        <w:rPr>
          <w:rFonts w:asciiTheme="minorHAnsi" w:hAnsiTheme="minorHAnsi"/>
          <w:sz w:val="22"/>
          <w:szCs w:val="22"/>
        </w:rPr>
        <w:t>. 191</w:t>
      </w:r>
    </w:p>
    <w:p w:rsidR="00857AD7" w:rsidRPr="00857AD7" w:rsidRDefault="00857AD7" w:rsidP="00857AD7">
      <w:pPr>
        <w:pStyle w:val="Export0"/>
        <w:rPr>
          <w:rFonts w:asciiTheme="minorHAnsi" w:hAnsiTheme="minorHAnsi"/>
          <w:sz w:val="22"/>
          <w:szCs w:val="22"/>
        </w:rPr>
      </w:pPr>
    </w:p>
    <w:p w:rsidR="00857AD7" w:rsidRPr="00857AD7" w:rsidRDefault="00857AD7" w:rsidP="00857AD7">
      <w:pPr>
        <w:pStyle w:val="Export0"/>
        <w:rPr>
          <w:rFonts w:asciiTheme="minorHAnsi" w:hAnsiTheme="minorHAnsi"/>
          <w:sz w:val="22"/>
          <w:szCs w:val="22"/>
        </w:rPr>
      </w:pPr>
      <w:r w:rsidRPr="00857AD7">
        <w:rPr>
          <w:rFonts w:asciiTheme="minorHAnsi" w:hAnsiTheme="minorHAnsi"/>
          <w:sz w:val="22"/>
          <w:szCs w:val="22"/>
        </w:rPr>
        <w:t xml:space="preserve">sign. 16/44, VHS 14, Název filmu: 28. říjen 1918 v Praze, </w:t>
      </w:r>
      <w:proofErr w:type="spellStart"/>
      <w:r w:rsidRPr="00857AD7">
        <w:rPr>
          <w:rFonts w:asciiTheme="minorHAnsi" w:hAnsiTheme="minorHAnsi"/>
          <w:sz w:val="22"/>
          <w:szCs w:val="22"/>
        </w:rPr>
        <w:t>evid</w:t>
      </w:r>
      <w:proofErr w:type="spellEnd"/>
      <w:r w:rsidRPr="00857AD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857AD7">
        <w:rPr>
          <w:rFonts w:asciiTheme="minorHAnsi" w:hAnsiTheme="minorHAnsi"/>
          <w:sz w:val="22"/>
          <w:szCs w:val="22"/>
        </w:rPr>
        <w:t>jedn</w:t>
      </w:r>
      <w:proofErr w:type="spellEnd"/>
      <w:r w:rsidRPr="00857AD7">
        <w:rPr>
          <w:rFonts w:asciiTheme="minorHAnsi" w:hAnsiTheme="minorHAnsi"/>
          <w:sz w:val="22"/>
          <w:szCs w:val="22"/>
        </w:rPr>
        <w:t>. 83</w:t>
      </w:r>
    </w:p>
    <w:p w:rsidR="00857AD7" w:rsidRPr="00857AD7" w:rsidRDefault="00857AD7" w:rsidP="00857AD7">
      <w:pPr>
        <w:pStyle w:val="Export0"/>
        <w:rPr>
          <w:rFonts w:asciiTheme="minorHAnsi" w:hAnsiTheme="minorHAnsi"/>
          <w:sz w:val="22"/>
          <w:szCs w:val="22"/>
        </w:rPr>
      </w:pPr>
    </w:p>
    <w:p w:rsidR="00857AD7" w:rsidRPr="00857AD7" w:rsidRDefault="00857AD7" w:rsidP="00857AD7">
      <w:pPr>
        <w:pStyle w:val="Export0"/>
        <w:rPr>
          <w:rFonts w:asciiTheme="minorHAnsi" w:hAnsiTheme="minorHAnsi"/>
          <w:sz w:val="22"/>
          <w:szCs w:val="22"/>
        </w:rPr>
      </w:pPr>
      <w:r w:rsidRPr="00857AD7">
        <w:rPr>
          <w:rFonts w:asciiTheme="minorHAnsi" w:hAnsiTheme="minorHAnsi"/>
          <w:sz w:val="22"/>
          <w:szCs w:val="22"/>
        </w:rPr>
        <w:t xml:space="preserve">sign. 16/43, VHS 13, Název filmu: 28. říjen 1918 v Praze, </w:t>
      </w:r>
      <w:proofErr w:type="spellStart"/>
      <w:r w:rsidRPr="00857AD7">
        <w:rPr>
          <w:rFonts w:asciiTheme="minorHAnsi" w:hAnsiTheme="minorHAnsi"/>
          <w:sz w:val="22"/>
          <w:szCs w:val="22"/>
        </w:rPr>
        <w:t>evid</w:t>
      </w:r>
      <w:proofErr w:type="spellEnd"/>
      <w:r w:rsidRPr="00857AD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857AD7">
        <w:rPr>
          <w:rFonts w:asciiTheme="minorHAnsi" w:hAnsiTheme="minorHAnsi"/>
          <w:sz w:val="22"/>
          <w:szCs w:val="22"/>
        </w:rPr>
        <w:t>jedn</w:t>
      </w:r>
      <w:proofErr w:type="spellEnd"/>
      <w:r w:rsidRPr="00857AD7">
        <w:rPr>
          <w:rFonts w:asciiTheme="minorHAnsi" w:hAnsiTheme="minorHAnsi"/>
          <w:sz w:val="22"/>
          <w:szCs w:val="22"/>
        </w:rPr>
        <w:t>. 82</w:t>
      </w:r>
    </w:p>
    <w:p w:rsidR="00AC03B1" w:rsidRPr="00857AD7" w:rsidRDefault="00AC03B1" w:rsidP="00AC03B1">
      <w:pPr>
        <w:jc w:val="both"/>
      </w:pPr>
    </w:p>
    <w:p w:rsidR="00811D96" w:rsidRDefault="00AC03B1" w:rsidP="00AC03B1">
      <w:pPr>
        <w:jc w:val="both"/>
      </w:pPr>
      <w:r w:rsidRPr="00857AD7">
        <w:rPr>
          <w:u w:val="single"/>
        </w:rPr>
        <w:t>Trojrozměrné exponáty</w:t>
      </w:r>
      <w:r w:rsidR="00811D96">
        <w:t>:</w:t>
      </w:r>
    </w:p>
    <w:p w:rsidR="00087096" w:rsidRPr="00A57401" w:rsidRDefault="00857AD7" w:rsidP="00A57401">
      <w:pPr>
        <w:jc w:val="both"/>
      </w:pPr>
      <w:proofErr w:type="gramStart"/>
      <w:r>
        <w:t>fragment</w:t>
      </w:r>
      <w:r w:rsidR="0007654D">
        <w:t>(y)</w:t>
      </w:r>
      <w:r>
        <w:t xml:space="preserve"> z povaleného</w:t>
      </w:r>
      <w:proofErr w:type="gramEnd"/>
      <w:r>
        <w:t xml:space="preserve"> Mariánského sloupu (</w:t>
      </w:r>
      <w:r w:rsidR="0007654D">
        <w:t xml:space="preserve">in: </w:t>
      </w:r>
      <w:r>
        <w:t>Lapidárium Národního muzea</w:t>
      </w:r>
      <w:r w:rsidR="0007654D">
        <w:t>??</w:t>
      </w:r>
      <w:r>
        <w:t>)</w:t>
      </w:r>
    </w:p>
    <w:sectPr w:rsidR="00087096" w:rsidRPr="00A57401" w:rsidSect="004D0077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95" w:rsidRDefault="004F5895" w:rsidP="0059453E">
      <w:pPr>
        <w:spacing w:after="0" w:line="240" w:lineRule="auto"/>
      </w:pPr>
      <w:r>
        <w:separator/>
      </w:r>
    </w:p>
  </w:endnote>
  <w:endnote w:type="continuationSeparator" w:id="0">
    <w:p w:rsidR="004F5895" w:rsidRDefault="004F5895" w:rsidP="0059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653945"/>
      <w:docPartObj>
        <w:docPartGallery w:val="Page Numbers (Bottom of Page)"/>
        <w:docPartUnique/>
      </w:docPartObj>
    </w:sdtPr>
    <w:sdtEndPr/>
    <w:sdtContent>
      <w:p w:rsidR="006809F2" w:rsidRDefault="006809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423">
          <w:rPr>
            <w:noProof/>
          </w:rPr>
          <w:t>15</w:t>
        </w:r>
        <w:r>
          <w:fldChar w:fldCharType="end"/>
        </w:r>
      </w:p>
    </w:sdtContent>
  </w:sdt>
  <w:p w:rsidR="006809F2" w:rsidRDefault="006809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95" w:rsidRDefault="004F5895" w:rsidP="0059453E">
      <w:pPr>
        <w:spacing w:after="0" w:line="240" w:lineRule="auto"/>
      </w:pPr>
      <w:r>
        <w:separator/>
      </w:r>
    </w:p>
  </w:footnote>
  <w:footnote w:type="continuationSeparator" w:id="0">
    <w:p w:rsidR="004F5895" w:rsidRDefault="004F5895" w:rsidP="0059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F2" w:rsidRDefault="007D5B88" w:rsidP="00ED19D3">
    <w:pPr>
      <w:pStyle w:val="Zhlav"/>
    </w:pPr>
    <w:r>
      <w:t xml:space="preserve">Str. </w:t>
    </w:r>
    <w:r w:rsidR="006809F2">
      <w:fldChar w:fldCharType="begin"/>
    </w:r>
    <w:r w:rsidR="006809F2">
      <w:instrText>PAGE   \* MERGEFORMAT</w:instrText>
    </w:r>
    <w:r w:rsidR="006809F2">
      <w:fldChar w:fldCharType="separate"/>
    </w:r>
    <w:r w:rsidR="00821423">
      <w:rPr>
        <w:noProof/>
      </w:rPr>
      <w:t>15</w:t>
    </w:r>
    <w:r w:rsidR="006809F2">
      <w:fldChar w:fldCharType="end"/>
    </w:r>
    <w:r w:rsidR="006809F2">
      <w:t xml:space="preserve"> – C/2</w:t>
    </w:r>
  </w:p>
  <w:p w:rsidR="006809F2" w:rsidRDefault="006809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4D6"/>
    <w:multiLevelType w:val="hybridMultilevel"/>
    <w:tmpl w:val="AC98F1AA"/>
    <w:lvl w:ilvl="0" w:tplc="E6DAED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D0CD9"/>
    <w:multiLevelType w:val="hybridMultilevel"/>
    <w:tmpl w:val="28884150"/>
    <w:lvl w:ilvl="0" w:tplc="84AC64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254E9"/>
    <w:multiLevelType w:val="hybridMultilevel"/>
    <w:tmpl w:val="846E13F8"/>
    <w:lvl w:ilvl="0" w:tplc="D4E861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2499E"/>
    <w:multiLevelType w:val="hybridMultilevel"/>
    <w:tmpl w:val="057CE47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86B4C"/>
    <w:multiLevelType w:val="hybridMultilevel"/>
    <w:tmpl w:val="3924AB00"/>
    <w:lvl w:ilvl="0" w:tplc="A47229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2E5CC4"/>
    <w:multiLevelType w:val="hybridMultilevel"/>
    <w:tmpl w:val="4F7E2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0E7C"/>
    <w:multiLevelType w:val="hybridMultilevel"/>
    <w:tmpl w:val="834807AC"/>
    <w:lvl w:ilvl="0" w:tplc="0D90BD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5F258D"/>
    <w:multiLevelType w:val="hybridMultilevel"/>
    <w:tmpl w:val="870C44D0"/>
    <w:lvl w:ilvl="0" w:tplc="EFEE03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B33641"/>
    <w:multiLevelType w:val="hybridMultilevel"/>
    <w:tmpl w:val="146A6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7"/>
    <w:rsid w:val="00000156"/>
    <w:rsid w:val="00000935"/>
    <w:rsid w:val="000037D5"/>
    <w:rsid w:val="0000408E"/>
    <w:rsid w:val="00004FA1"/>
    <w:rsid w:val="000051F6"/>
    <w:rsid w:val="0000675F"/>
    <w:rsid w:val="0000692F"/>
    <w:rsid w:val="00006EBA"/>
    <w:rsid w:val="00010285"/>
    <w:rsid w:val="00011E9D"/>
    <w:rsid w:val="00013A5D"/>
    <w:rsid w:val="00016E2F"/>
    <w:rsid w:val="00017EBB"/>
    <w:rsid w:val="0002067B"/>
    <w:rsid w:val="0002092D"/>
    <w:rsid w:val="00020AF6"/>
    <w:rsid w:val="000218D3"/>
    <w:rsid w:val="000222F9"/>
    <w:rsid w:val="000229F8"/>
    <w:rsid w:val="00023308"/>
    <w:rsid w:val="00025139"/>
    <w:rsid w:val="0002589B"/>
    <w:rsid w:val="00025957"/>
    <w:rsid w:val="0002624D"/>
    <w:rsid w:val="000279E3"/>
    <w:rsid w:val="00027EDC"/>
    <w:rsid w:val="000303D6"/>
    <w:rsid w:val="000307BB"/>
    <w:rsid w:val="00030D4F"/>
    <w:rsid w:val="00031963"/>
    <w:rsid w:val="00031A93"/>
    <w:rsid w:val="00031CB9"/>
    <w:rsid w:val="000349AB"/>
    <w:rsid w:val="00034ED8"/>
    <w:rsid w:val="00035676"/>
    <w:rsid w:val="00035D74"/>
    <w:rsid w:val="00036E87"/>
    <w:rsid w:val="0003729E"/>
    <w:rsid w:val="00037399"/>
    <w:rsid w:val="000402CF"/>
    <w:rsid w:val="00041E7F"/>
    <w:rsid w:val="00043195"/>
    <w:rsid w:val="00047273"/>
    <w:rsid w:val="000503FC"/>
    <w:rsid w:val="00051B7E"/>
    <w:rsid w:val="00052BD0"/>
    <w:rsid w:val="00052D6C"/>
    <w:rsid w:val="00052F0B"/>
    <w:rsid w:val="00052F48"/>
    <w:rsid w:val="00054BBE"/>
    <w:rsid w:val="000557D0"/>
    <w:rsid w:val="00055D44"/>
    <w:rsid w:val="0005722D"/>
    <w:rsid w:val="0006086B"/>
    <w:rsid w:val="00064E4A"/>
    <w:rsid w:val="000652EC"/>
    <w:rsid w:val="000654D6"/>
    <w:rsid w:val="0006662C"/>
    <w:rsid w:val="00066A03"/>
    <w:rsid w:val="00067323"/>
    <w:rsid w:val="00067CF3"/>
    <w:rsid w:val="00074F81"/>
    <w:rsid w:val="000752CC"/>
    <w:rsid w:val="00075F60"/>
    <w:rsid w:val="0007654D"/>
    <w:rsid w:val="00080AAC"/>
    <w:rsid w:val="000824D7"/>
    <w:rsid w:val="00082F62"/>
    <w:rsid w:val="00084018"/>
    <w:rsid w:val="0008435C"/>
    <w:rsid w:val="00084434"/>
    <w:rsid w:val="00084B30"/>
    <w:rsid w:val="000854AD"/>
    <w:rsid w:val="000861B3"/>
    <w:rsid w:val="000867FC"/>
    <w:rsid w:val="00086EED"/>
    <w:rsid w:val="00087096"/>
    <w:rsid w:val="00090E69"/>
    <w:rsid w:val="000928FE"/>
    <w:rsid w:val="000936A4"/>
    <w:rsid w:val="00093CB5"/>
    <w:rsid w:val="000945B7"/>
    <w:rsid w:val="0009625F"/>
    <w:rsid w:val="000966CF"/>
    <w:rsid w:val="00096A54"/>
    <w:rsid w:val="0009702A"/>
    <w:rsid w:val="000976A8"/>
    <w:rsid w:val="000977B7"/>
    <w:rsid w:val="000A0325"/>
    <w:rsid w:val="000A18CB"/>
    <w:rsid w:val="000A225E"/>
    <w:rsid w:val="000A259E"/>
    <w:rsid w:val="000A30FB"/>
    <w:rsid w:val="000A35D0"/>
    <w:rsid w:val="000A394D"/>
    <w:rsid w:val="000A3FF1"/>
    <w:rsid w:val="000A4FC9"/>
    <w:rsid w:val="000A62CF"/>
    <w:rsid w:val="000A7FFB"/>
    <w:rsid w:val="000B108D"/>
    <w:rsid w:val="000B165F"/>
    <w:rsid w:val="000B53BF"/>
    <w:rsid w:val="000B562C"/>
    <w:rsid w:val="000B6071"/>
    <w:rsid w:val="000B653D"/>
    <w:rsid w:val="000B6DCA"/>
    <w:rsid w:val="000B6EE3"/>
    <w:rsid w:val="000B7176"/>
    <w:rsid w:val="000C0AA2"/>
    <w:rsid w:val="000C1B1D"/>
    <w:rsid w:val="000C372C"/>
    <w:rsid w:val="000C382E"/>
    <w:rsid w:val="000C5786"/>
    <w:rsid w:val="000C5E23"/>
    <w:rsid w:val="000C7BD3"/>
    <w:rsid w:val="000D058A"/>
    <w:rsid w:val="000D18F5"/>
    <w:rsid w:val="000D2088"/>
    <w:rsid w:val="000D2F4F"/>
    <w:rsid w:val="000D2F5D"/>
    <w:rsid w:val="000D4E23"/>
    <w:rsid w:val="000D552D"/>
    <w:rsid w:val="000D582F"/>
    <w:rsid w:val="000D61AF"/>
    <w:rsid w:val="000D74BD"/>
    <w:rsid w:val="000D7C92"/>
    <w:rsid w:val="000E124A"/>
    <w:rsid w:val="000E385E"/>
    <w:rsid w:val="000E3A66"/>
    <w:rsid w:val="000E4AE9"/>
    <w:rsid w:val="000E62DB"/>
    <w:rsid w:val="000E6803"/>
    <w:rsid w:val="000E6C3A"/>
    <w:rsid w:val="000F0D64"/>
    <w:rsid w:val="000F1334"/>
    <w:rsid w:val="000F22BD"/>
    <w:rsid w:val="000F2A7C"/>
    <w:rsid w:val="000F2F8D"/>
    <w:rsid w:val="000F3782"/>
    <w:rsid w:val="000F4817"/>
    <w:rsid w:val="000F56B0"/>
    <w:rsid w:val="000F65AB"/>
    <w:rsid w:val="000F685C"/>
    <w:rsid w:val="00100794"/>
    <w:rsid w:val="00100879"/>
    <w:rsid w:val="00102BB5"/>
    <w:rsid w:val="00103019"/>
    <w:rsid w:val="00105718"/>
    <w:rsid w:val="00106E24"/>
    <w:rsid w:val="0010764F"/>
    <w:rsid w:val="00110840"/>
    <w:rsid w:val="00110A30"/>
    <w:rsid w:val="00111EE5"/>
    <w:rsid w:val="00111F49"/>
    <w:rsid w:val="001121D2"/>
    <w:rsid w:val="001135FD"/>
    <w:rsid w:val="001143C1"/>
    <w:rsid w:val="0011540D"/>
    <w:rsid w:val="00116B62"/>
    <w:rsid w:val="001234A1"/>
    <w:rsid w:val="00124554"/>
    <w:rsid w:val="00124BDA"/>
    <w:rsid w:val="00126A38"/>
    <w:rsid w:val="00127E78"/>
    <w:rsid w:val="0013016E"/>
    <w:rsid w:val="00131BEA"/>
    <w:rsid w:val="001321F4"/>
    <w:rsid w:val="001328F0"/>
    <w:rsid w:val="001340E4"/>
    <w:rsid w:val="001353C0"/>
    <w:rsid w:val="00136113"/>
    <w:rsid w:val="001373E0"/>
    <w:rsid w:val="00137B49"/>
    <w:rsid w:val="00140ED4"/>
    <w:rsid w:val="00141CF5"/>
    <w:rsid w:val="001420B8"/>
    <w:rsid w:val="0014247A"/>
    <w:rsid w:val="00144C36"/>
    <w:rsid w:val="00145212"/>
    <w:rsid w:val="00145562"/>
    <w:rsid w:val="00146062"/>
    <w:rsid w:val="001479FB"/>
    <w:rsid w:val="00147D8B"/>
    <w:rsid w:val="001502FF"/>
    <w:rsid w:val="00150B8C"/>
    <w:rsid w:val="00151253"/>
    <w:rsid w:val="001517F9"/>
    <w:rsid w:val="00153E5D"/>
    <w:rsid w:val="00155C74"/>
    <w:rsid w:val="00155DB4"/>
    <w:rsid w:val="001569CF"/>
    <w:rsid w:val="00157F0A"/>
    <w:rsid w:val="00160D04"/>
    <w:rsid w:val="00161408"/>
    <w:rsid w:val="001624D1"/>
    <w:rsid w:val="0016297E"/>
    <w:rsid w:val="001633A7"/>
    <w:rsid w:val="00163F2E"/>
    <w:rsid w:val="00164AE0"/>
    <w:rsid w:val="001667CD"/>
    <w:rsid w:val="001670DD"/>
    <w:rsid w:val="001701ED"/>
    <w:rsid w:val="001705EA"/>
    <w:rsid w:val="00170BFF"/>
    <w:rsid w:val="001714D2"/>
    <w:rsid w:val="001720EB"/>
    <w:rsid w:val="0017223A"/>
    <w:rsid w:val="0017321D"/>
    <w:rsid w:val="00173834"/>
    <w:rsid w:val="00174A6F"/>
    <w:rsid w:val="001755C2"/>
    <w:rsid w:val="00176964"/>
    <w:rsid w:val="00177110"/>
    <w:rsid w:val="00177A3D"/>
    <w:rsid w:val="00177F59"/>
    <w:rsid w:val="00180114"/>
    <w:rsid w:val="00180320"/>
    <w:rsid w:val="00181B38"/>
    <w:rsid w:val="00182512"/>
    <w:rsid w:val="0018262E"/>
    <w:rsid w:val="0018288B"/>
    <w:rsid w:val="00183CDB"/>
    <w:rsid w:val="001901B6"/>
    <w:rsid w:val="00192744"/>
    <w:rsid w:val="0019496E"/>
    <w:rsid w:val="00196199"/>
    <w:rsid w:val="001970B1"/>
    <w:rsid w:val="001A0F99"/>
    <w:rsid w:val="001A29BD"/>
    <w:rsid w:val="001A386B"/>
    <w:rsid w:val="001A3DBF"/>
    <w:rsid w:val="001A41C9"/>
    <w:rsid w:val="001A4DF0"/>
    <w:rsid w:val="001A661C"/>
    <w:rsid w:val="001A6E4F"/>
    <w:rsid w:val="001A6F3E"/>
    <w:rsid w:val="001A7898"/>
    <w:rsid w:val="001B1D7E"/>
    <w:rsid w:val="001B2869"/>
    <w:rsid w:val="001B478D"/>
    <w:rsid w:val="001B5739"/>
    <w:rsid w:val="001B723F"/>
    <w:rsid w:val="001B771B"/>
    <w:rsid w:val="001C395B"/>
    <w:rsid w:val="001C5D25"/>
    <w:rsid w:val="001D0AC6"/>
    <w:rsid w:val="001D2086"/>
    <w:rsid w:val="001D2591"/>
    <w:rsid w:val="001D3F00"/>
    <w:rsid w:val="001D3F90"/>
    <w:rsid w:val="001D4F81"/>
    <w:rsid w:val="001D50D4"/>
    <w:rsid w:val="001D52E0"/>
    <w:rsid w:val="001D5BBA"/>
    <w:rsid w:val="001D6AD7"/>
    <w:rsid w:val="001E11F3"/>
    <w:rsid w:val="001E3DFF"/>
    <w:rsid w:val="001E4FED"/>
    <w:rsid w:val="001E5496"/>
    <w:rsid w:val="001E59BA"/>
    <w:rsid w:val="001F0A11"/>
    <w:rsid w:val="001F0E9F"/>
    <w:rsid w:val="001F2E2E"/>
    <w:rsid w:val="001F3294"/>
    <w:rsid w:val="001F3B62"/>
    <w:rsid w:val="001F4318"/>
    <w:rsid w:val="001F68AC"/>
    <w:rsid w:val="001F6935"/>
    <w:rsid w:val="00200749"/>
    <w:rsid w:val="0020143A"/>
    <w:rsid w:val="00201EC9"/>
    <w:rsid w:val="0020316C"/>
    <w:rsid w:val="002041C7"/>
    <w:rsid w:val="002048FC"/>
    <w:rsid w:val="002060B7"/>
    <w:rsid w:val="00206F39"/>
    <w:rsid w:val="0021026A"/>
    <w:rsid w:val="0021093E"/>
    <w:rsid w:val="002109B4"/>
    <w:rsid w:val="00212744"/>
    <w:rsid w:val="002129AB"/>
    <w:rsid w:val="00212C6C"/>
    <w:rsid w:val="00215B73"/>
    <w:rsid w:val="00216627"/>
    <w:rsid w:val="0022024F"/>
    <w:rsid w:val="00220379"/>
    <w:rsid w:val="0022173A"/>
    <w:rsid w:val="0022286A"/>
    <w:rsid w:val="00224636"/>
    <w:rsid w:val="002311AD"/>
    <w:rsid w:val="002318C8"/>
    <w:rsid w:val="002322BB"/>
    <w:rsid w:val="00233859"/>
    <w:rsid w:val="00235CCA"/>
    <w:rsid w:val="00236934"/>
    <w:rsid w:val="00237F47"/>
    <w:rsid w:val="00240A89"/>
    <w:rsid w:val="00241661"/>
    <w:rsid w:val="002426EB"/>
    <w:rsid w:val="0024371F"/>
    <w:rsid w:val="0024432C"/>
    <w:rsid w:val="00245012"/>
    <w:rsid w:val="00245204"/>
    <w:rsid w:val="00246431"/>
    <w:rsid w:val="00246E00"/>
    <w:rsid w:val="00247401"/>
    <w:rsid w:val="002476D0"/>
    <w:rsid w:val="002477BE"/>
    <w:rsid w:val="00247CCD"/>
    <w:rsid w:val="00250F97"/>
    <w:rsid w:val="00255EAB"/>
    <w:rsid w:val="00255F1C"/>
    <w:rsid w:val="00257796"/>
    <w:rsid w:val="00260B3C"/>
    <w:rsid w:val="00262D22"/>
    <w:rsid w:val="002633AB"/>
    <w:rsid w:val="0026458B"/>
    <w:rsid w:val="00264885"/>
    <w:rsid w:val="00266803"/>
    <w:rsid w:val="00266DEE"/>
    <w:rsid w:val="00271036"/>
    <w:rsid w:val="00271113"/>
    <w:rsid w:val="00271C42"/>
    <w:rsid w:val="002723AE"/>
    <w:rsid w:val="00272B1E"/>
    <w:rsid w:val="00273B88"/>
    <w:rsid w:val="002807B8"/>
    <w:rsid w:val="0028143E"/>
    <w:rsid w:val="002820D2"/>
    <w:rsid w:val="002827B3"/>
    <w:rsid w:val="00283E8D"/>
    <w:rsid w:val="00283F45"/>
    <w:rsid w:val="00285338"/>
    <w:rsid w:val="00286E4C"/>
    <w:rsid w:val="00287533"/>
    <w:rsid w:val="00287F48"/>
    <w:rsid w:val="00295B70"/>
    <w:rsid w:val="002968B2"/>
    <w:rsid w:val="0029751B"/>
    <w:rsid w:val="002A002A"/>
    <w:rsid w:val="002A1448"/>
    <w:rsid w:val="002A18DB"/>
    <w:rsid w:val="002A1BAB"/>
    <w:rsid w:val="002A246A"/>
    <w:rsid w:val="002A2757"/>
    <w:rsid w:val="002A487D"/>
    <w:rsid w:val="002A4E34"/>
    <w:rsid w:val="002A6481"/>
    <w:rsid w:val="002A6F27"/>
    <w:rsid w:val="002A70EA"/>
    <w:rsid w:val="002A7D7F"/>
    <w:rsid w:val="002B0344"/>
    <w:rsid w:val="002B0F85"/>
    <w:rsid w:val="002B29D5"/>
    <w:rsid w:val="002B3C94"/>
    <w:rsid w:val="002B3D8F"/>
    <w:rsid w:val="002B580E"/>
    <w:rsid w:val="002B64C5"/>
    <w:rsid w:val="002B68CE"/>
    <w:rsid w:val="002B78D3"/>
    <w:rsid w:val="002C1773"/>
    <w:rsid w:val="002C17D9"/>
    <w:rsid w:val="002C1EB5"/>
    <w:rsid w:val="002C2055"/>
    <w:rsid w:val="002C3B45"/>
    <w:rsid w:val="002C433C"/>
    <w:rsid w:val="002C44F2"/>
    <w:rsid w:val="002C522F"/>
    <w:rsid w:val="002C5FDF"/>
    <w:rsid w:val="002C6474"/>
    <w:rsid w:val="002C68B2"/>
    <w:rsid w:val="002D0A43"/>
    <w:rsid w:val="002D15D0"/>
    <w:rsid w:val="002D2A9E"/>
    <w:rsid w:val="002D3ACC"/>
    <w:rsid w:val="002D3CB3"/>
    <w:rsid w:val="002D4607"/>
    <w:rsid w:val="002D4B98"/>
    <w:rsid w:val="002D6939"/>
    <w:rsid w:val="002D6E86"/>
    <w:rsid w:val="002E08A5"/>
    <w:rsid w:val="002E16A4"/>
    <w:rsid w:val="002E2258"/>
    <w:rsid w:val="002E346E"/>
    <w:rsid w:val="002E39C2"/>
    <w:rsid w:val="002E3DBF"/>
    <w:rsid w:val="002E42ED"/>
    <w:rsid w:val="002E4AC0"/>
    <w:rsid w:val="002E5A10"/>
    <w:rsid w:val="002E6026"/>
    <w:rsid w:val="002E6892"/>
    <w:rsid w:val="002E7C1F"/>
    <w:rsid w:val="002F268A"/>
    <w:rsid w:val="002F48D8"/>
    <w:rsid w:val="002F4CA4"/>
    <w:rsid w:val="002F5F53"/>
    <w:rsid w:val="002F6789"/>
    <w:rsid w:val="002F7351"/>
    <w:rsid w:val="002F7609"/>
    <w:rsid w:val="00300DE3"/>
    <w:rsid w:val="0030186F"/>
    <w:rsid w:val="00302683"/>
    <w:rsid w:val="00303B5B"/>
    <w:rsid w:val="00304A70"/>
    <w:rsid w:val="00305A64"/>
    <w:rsid w:val="003067A4"/>
    <w:rsid w:val="00310A56"/>
    <w:rsid w:val="00310D23"/>
    <w:rsid w:val="003117F5"/>
    <w:rsid w:val="00312488"/>
    <w:rsid w:val="00312D6E"/>
    <w:rsid w:val="00313519"/>
    <w:rsid w:val="003157FB"/>
    <w:rsid w:val="00316718"/>
    <w:rsid w:val="00317169"/>
    <w:rsid w:val="0031757C"/>
    <w:rsid w:val="00323A10"/>
    <w:rsid w:val="00324295"/>
    <w:rsid w:val="003252AC"/>
    <w:rsid w:val="003265A1"/>
    <w:rsid w:val="00327693"/>
    <w:rsid w:val="00330F38"/>
    <w:rsid w:val="00333CAD"/>
    <w:rsid w:val="003345F0"/>
    <w:rsid w:val="00334FD1"/>
    <w:rsid w:val="00335ACD"/>
    <w:rsid w:val="00336125"/>
    <w:rsid w:val="00336596"/>
    <w:rsid w:val="0033738C"/>
    <w:rsid w:val="00337922"/>
    <w:rsid w:val="003402E3"/>
    <w:rsid w:val="00340F30"/>
    <w:rsid w:val="00341474"/>
    <w:rsid w:val="00341EA2"/>
    <w:rsid w:val="00343BC7"/>
    <w:rsid w:val="0034498F"/>
    <w:rsid w:val="00344B46"/>
    <w:rsid w:val="003457B4"/>
    <w:rsid w:val="003461B4"/>
    <w:rsid w:val="00347748"/>
    <w:rsid w:val="00347A26"/>
    <w:rsid w:val="003501A2"/>
    <w:rsid w:val="003524DF"/>
    <w:rsid w:val="00353DE5"/>
    <w:rsid w:val="00355E27"/>
    <w:rsid w:val="00356A0C"/>
    <w:rsid w:val="003603EC"/>
    <w:rsid w:val="00360B86"/>
    <w:rsid w:val="00361BC2"/>
    <w:rsid w:val="00362345"/>
    <w:rsid w:val="00362EF5"/>
    <w:rsid w:val="00364BEC"/>
    <w:rsid w:val="00365A0A"/>
    <w:rsid w:val="003678C3"/>
    <w:rsid w:val="00370F4B"/>
    <w:rsid w:val="00371B04"/>
    <w:rsid w:val="003723A5"/>
    <w:rsid w:val="003725E7"/>
    <w:rsid w:val="00372C81"/>
    <w:rsid w:val="00372D18"/>
    <w:rsid w:val="003736E0"/>
    <w:rsid w:val="00373991"/>
    <w:rsid w:val="00373E7A"/>
    <w:rsid w:val="003756F0"/>
    <w:rsid w:val="00375860"/>
    <w:rsid w:val="00375880"/>
    <w:rsid w:val="00375AC7"/>
    <w:rsid w:val="00376E76"/>
    <w:rsid w:val="0037734A"/>
    <w:rsid w:val="00377743"/>
    <w:rsid w:val="0038038F"/>
    <w:rsid w:val="0038104C"/>
    <w:rsid w:val="00385153"/>
    <w:rsid w:val="00387973"/>
    <w:rsid w:val="00387F96"/>
    <w:rsid w:val="00392162"/>
    <w:rsid w:val="003942E8"/>
    <w:rsid w:val="003946D2"/>
    <w:rsid w:val="003A1CCD"/>
    <w:rsid w:val="003A1F94"/>
    <w:rsid w:val="003A226B"/>
    <w:rsid w:val="003A2CC9"/>
    <w:rsid w:val="003A30F5"/>
    <w:rsid w:val="003A4385"/>
    <w:rsid w:val="003A6744"/>
    <w:rsid w:val="003A6A36"/>
    <w:rsid w:val="003A6A60"/>
    <w:rsid w:val="003B06E9"/>
    <w:rsid w:val="003B0BDD"/>
    <w:rsid w:val="003B0E19"/>
    <w:rsid w:val="003B0ED0"/>
    <w:rsid w:val="003B2F61"/>
    <w:rsid w:val="003B3EB6"/>
    <w:rsid w:val="003B7279"/>
    <w:rsid w:val="003C1E13"/>
    <w:rsid w:val="003C25E5"/>
    <w:rsid w:val="003C3641"/>
    <w:rsid w:val="003C566C"/>
    <w:rsid w:val="003C6C0E"/>
    <w:rsid w:val="003C7D7E"/>
    <w:rsid w:val="003C7EF5"/>
    <w:rsid w:val="003D010F"/>
    <w:rsid w:val="003D0844"/>
    <w:rsid w:val="003D0929"/>
    <w:rsid w:val="003D0D4D"/>
    <w:rsid w:val="003D1B93"/>
    <w:rsid w:val="003D20E9"/>
    <w:rsid w:val="003D38C5"/>
    <w:rsid w:val="003D3989"/>
    <w:rsid w:val="003D4AB0"/>
    <w:rsid w:val="003D4BAD"/>
    <w:rsid w:val="003D4E0D"/>
    <w:rsid w:val="003D5894"/>
    <w:rsid w:val="003D5C56"/>
    <w:rsid w:val="003D77B0"/>
    <w:rsid w:val="003E044D"/>
    <w:rsid w:val="003E1405"/>
    <w:rsid w:val="003E3AD7"/>
    <w:rsid w:val="003E6980"/>
    <w:rsid w:val="003E72A5"/>
    <w:rsid w:val="003F1137"/>
    <w:rsid w:val="003F27BA"/>
    <w:rsid w:val="003F3B3C"/>
    <w:rsid w:val="003F45E0"/>
    <w:rsid w:val="003F45E3"/>
    <w:rsid w:val="003F48CB"/>
    <w:rsid w:val="003F51F3"/>
    <w:rsid w:val="003F5E56"/>
    <w:rsid w:val="003F6420"/>
    <w:rsid w:val="003F7431"/>
    <w:rsid w:val="003F780B"/>
    <w:rsid w:val="00402E3B"/>
    <w:rsid w:val="00404121"/>
    <w:rsid w:val="00404EA7"/>
    <w:rsid w:val="00405AC4"/>
    <w:rsid w:val="00405E5C"/>
    <w:rsid w:val="00406952"/>
    <w:rsid w:val="00406A35"/>
    <w:rsid w:val="00407EDD"/>
    <w:rsid w:val="0041109F"/>
    <w:rsid w:val="0041124F"/>
    <w:rsid w:val="004115C6"/>
    <w:rsid w:val="00411993"/>
    <w:rsid w:val="00413F85"/>
    <w:rsid w:val="004141AB"/>
    <w:rsid w:val="00414205"/>
    <w:rsid w:val="00415CB9"/>
    <w:rsid w:val="00415D91"/>
    <w:rsid w:val="004203F8"/>
    <w:rsid w:val="004204DC"/>
    <w:rsid w:val="00420CE1"/>
    <w:rsid w:val="00420E55"/>
    <w:rsid w:val="00423641"/>
    <w:rsid w:val="00425026"/>
    <w:rsid w:val="00425BDF"/>
    <w:rsid w:val="00426B9A"/>
    <w:rsid w:val="00430116"/>
    <w:rsid w:val="00430B90"/>
    <w:rsid w:val="00430C75"/>
    <w:rsid w:val="00432D89"/>
    <w:rsid w:val="00434485"/>
    <w:rsid w:val="00436468"/>
    <w:rsid w:val="00440145"/>
    <w:rsid w:val="004409B2"/>
    <w:rsid w:val="00444273"/>
    <w:rsid w:val="00447F0E"/>
    <w:rsid w:val="00450935"/>
    <w:rsid w:val="004517B5"/>
    <w:rsid w:val="00451EDC"/>
    <w:rsid w:val="004526BE"/>
    <w:rsid w:val="0045285A"/>
    <w:rsid w:val="00453410"/>
    <w:rsid w:val="00453ADC"/>
    <w:rsid w:val="004540E0"/>
    <w:rsid w:val="00456769"/>
    <w:rsid w:val="00460761"/>
    <w:rsid w:val="0046095F"/>
    <w:rsid w:val="004625F5"/>
    <w:rsid w:val="00463473"/>
    <w:rsid w:val="004669BA"/>
    <w:rsid w:val="00467002"/>
    <w:rsid w:val="004678D1"/>
    <w:rsid w:val="00467AB5"/>
    <w:rsid w:val="00472027"/>
    <w:rsid w:val="004738A9"/>
    <w:rsid w:val="0047468C"/>
    <w:rsid w:val="004750FA"/>
    <w:rsid w:val="00476AEC"/>
    <w:rsid w:val="00476E4C"/>
    <w:rsid w:val="00476FB3"/>
    <w:rsid w:val="00477F67"/>
    <w:rsid w:val="004822FE"/>
    <w:rsid w:val="0048317B"/>
    <w:rsid w:val="00483CC3"/>
    <w:rsid w:val="00484384"/>
    <w:rsid w:val="004852E7"/>
    <w:rsid w:val="004870A9"/>
    <w:rsid w:val="00487167"/>
    <w:rsid w:val="00490E88"/>
    <w:rsid w:val="00491023"/>
    <w:rsid w:val="00491477"/>
    <w:rsid w:val="00492BDA"/>
    <w:rsid w:val="004939A0"/>
    <w:rsid w:val="004973DC"/>
    <w:rsid w:val="004A06E0"/>
    <w:rsid w:val="004A121F"/>
    <w:rsid w:val="004A1716"/>
    <w:rsid w:val="004A1EBC"/>
    <w:rsid w:val="004A26C7"/>
    <w:rsid w:val="004A3462"/>
    <w:rsid w:val="004A4F2E"/>
    <w:rsid w:val="004A55C4"/>
    <w:rsid w:val="004B2F44"/>
    <w:rsid w:val="004B3AEA"/>
    <w:rsid w:val="004B5B1D"/>
    <w:rsid w:val="004B6176"/>
    <w:rsid w:val="004B642B"/>
    <w:rsid w:val="004B6B1D"/>
    <w:rsid w:val="004B70D8"/>
    <w:rsid w:val="004C527F"/>
    <w:rsid w:val="004C55CF"/>
    <w:rsid w:val="004C6A30"/>
    <w:rsid w:val="004C7AA4"/>
    <w:rsid w:val="004D0077"/>
    <w:rsid w:val="004D07D6"/>
    <w:rsid w:val="004D35A2"/>
    <w:rsid w:val="004D4717"/>
    <w:rsid w:val="004D6EC5"/>
    <w:rsid w:val="004E22E8"/>
    <w:rsid w:val="004E72A3"/>
    <w:rsid w:val="004E7A73"/>
    <w:rsid w:val="004F1328"/>
    <w:rsid w:val="004F20D6"/>
    <w:rsid w:val="004F27F8"/>
    <w:rsid w:val="004F3676"/>
    <w:rsid w:val="004F5344"/>
    <w:rsid w:val="004F5895"/>
    <w:rsid w:val="004F69A5"/>
    <w:rsid w:val="005004A0"/>
    <w:rsid w:val="00502CEF"/>
    <w:rsid w:val="005036BA"/>
    <w:rsid w:val="00505565"/>
    <w:rsid w:val="00506803"/>
    <w:rsid w:val="005116E0"/>
    <w:rsid w:val="005119EC"/>
    <w:rsid w:val="00512886"/>
    <w:rsid w:val="00513853"/>
    <w:rsid w:val="00513950"/>
    <w:rsid w:val="00514E1A"/>
    <w:rsid w:val="005161DA"/>
    <w:rsid w:val="00516C5E"/>
    <w:rsid w:val="0051788D"/>
    <w:rsid w:val="00520D8F"/>
    <w:rsid w:val="00523110"/>
    <w:rsid w:val="005238C6"/>
    <w:rsid w:val="00524CA9"/>
    <w:rsid w:val="00525937"/>
    <w:rsid w:val="00525956"/>
    <w:rsid w:val="00526A17"/>
    <w:rsid w:val="0053311A"/>
    <w:rsid w:val="00533510"/>
    <w:rsid w:val="0053375B"/>
    <w:rsid w:val="00533A56"/>
    <w:rsid w:val="00534903"/>
    <w:rsid w:val="00536160"/>
    <w:rsid w:val="00537726"/>
    <w:rsid w:val="00540C06"/>
    <w:rsid w:val="00541D1E"/>
    <w:rsid w:val="0054240B"/>
    <w:rsid w:val="00542728"/>
    <w:rsid w:val="00542E79"/>
    <w:rsid w:val="005431F1"/>
    <w:rsid w:val="00544D06"/>
    <w:rsid w:val="00545009"/>
    <w:rsid w:val="00545F71"/>
    <w:rsid w:val="00546A95"/>
    <w:rsid w:val="0054719C"/>
    <w:rsid w:val="00547589"/>
    <w:rsid w:val="00547F38"/>
    <w:rsid w:val="005504A3"/>
    <w:rsid w:val="00550B97"/>
    <w:rsid w:val="00551039"/>
    <w:rsid w:val="00551582"/>
    <w:rsid w:val="00554D35"/>
    <w:rsid w:val="005555D9"/>
    <w:rsid w:val="00557AE3"/>
    <w:rsid w:val="0056097B"/>
    <w:rsid w:val="00561ADE"/>
    <w:rsid w:val="00564501"/>
    <w:rsid w:val="005646E8"/>
    <w:rsid w:val="005653CF"/>
    <w:rsid w:val="00567321"/>
    <w:rsid w:val="0056742D"/>
    <w:rsid w:val="005679B2"/>
    <w:rsid w:val="00567DAC"/>
    <w:rsid w:val="005716CD"/>
    <w:rsid w:val="00573B7E"/>
    <w:rsid w:val="0057429C"/>
    <w:rsid w:val="00575955"/>
    <w:rsid w:val="005761C6"/>
    <w:rsid w:val="00580269"/>
    <w:rsid w:val="005811F9"/>
    <w:rsid w:val="00581572"/>
    <w:rsid w:val="00583216"/>
    <w:rsid w:val="00585657"/>
    <w:rsid w:val="00585FC1"/>
    <w:rsid w:val="0058683E"/>
    <w:rsid w:val="00587422"/>
    <w:rsid w:val="005876C6"/>
    <w:rsid w:val="0059025D"/>
    <w:rsid w:val="00590B77"/>
    <w:rsid w:val="00590F88"/>
    <w:rsid w:val="00591A9C"/>
    <w:rsid w:val="00591DB1"/>
    <w:rsid w:val="00592051"/>
    <w:rsid w:val="005929E0"/>
    <w:rsid w:val="00594475"/>
    <w:rsid w:val="0059453E"/>
    <w:rsid w:val="00595F6B"/>
    <w:rsid w:val="00597432"/>
    <w:rsid w:val="005A00A1"/>
    <w:rsid w:val="005A04C0"/>
    <w:rsid w:val="005A088C"/>
    <w:rsid w:val="005A089A"/>
    <w:rsid w:val="005A10FE"/>
    <w:rsid w:val="005A2252"/>
    <w:rsid w:val="005A282B"/>
    <w:rsid w:val="005A30A2"/>
    <w:rsid w:val="005A5F2F"/>
    <w:rsid w:val="005A6862"/>
    <w:rsid w:val="005A68E3"/>
    <w:rsid w:val="005A6D16"/>
    <w:rsid w:val="005B0EC9"/>
    <w:rsid w:val="005B6560"/>
    <w:rsid w:val="005B6BCB"/>
    <w:rsid w:val="005B6EAD"/>
    <w:rsid w:val="005B6F28"/>
    <w:rsid w:val="005B7273"/>
    <w:rsid w:val="005C0479"/>
    <w:rsid w:val="005C0CDA"/>
    <w:rsid w:val="005C1276"/>
    <w:rsid w:val="005C1D62"/>
    <w:rsid w:val="005C21C5"/>
    <w:rsid w:val="005C354F"/>
    <w:rsid w:val="005C371F"/>
    <w:rsid w:val="005C5705"/>
    <w:rsid w:val="005C5C14"/>
    <w:rsid w:val="005C5CC3"/>
    <w:rsid w:val="005C5FEE"/>
    <w:rsid w:val="005C686B"/>
    <w:rsid w:val="005C6BFA"/>
    <w:rsid w:val="005D1758"/>
    <w:rsid w:val="005D3503"/>
    <w:rsid w:val="005D417E"/>
    <w:rsid w:val="005D4A7A"/>
    <w:rsid w:val="005D54B8"/>
    <w:rsid w:val="005D697E"/>
    <w:rsid w:val="005E1863"/>
    <w:rsid w:val="005E25B1"/>
    <w:rsid w:val="005E2BA6"/>
    <w:rsid w:val="005E2FC8"/>
    <w:rsid w:val="005E3EAC"/>
    <w:rsid w:val="005E564F"/>
    <w:rsid w:val="005E7449"/>
    <w:rsid w:val="005F0020"/>
    <w:rsid w:val="005F19FC"/>
    <w:rsid w:val="005F1A9E"/>
    <w:rsid w:val="005F2189"/>
    <w:rsid w:val="005F283D"/>
    <w:rsid w:val="005F40F0"/>
    <w:rsid w:val="005F4718"/>
    <w:rsid w:val="005F50FC"/>
    <w:rsid w:val="005F6F12"/>
    <w:rsid w:val="005F70CF"/>
    <w:rsid w:val="005F7728"/>
    <w:rsid w:val="005F7B3A"/>
    <w:rsid w:val="00600E1C"/>
    <w:rsid w:val="0060127C"/>
    <w:rsid w:val="00602DC6"/>
    <w:rsid w:val="006033DB"/>
    <w:rsid w:val="00604096"/>
    <w:rsid w:val="00606CE5"/>
    <w:rsid w:val="0061054C"/>
    <w:rsid w:val="00610F55"/>
    <w:rsid w:val="00612425"/>
    <w:rsid w:val="00613A56"/>
    <w:rsid w:val="00613B28"/>
    <w:rsid w:val="00614D29"/>
    <w:rsid w:val="00615708"/>
    <w:rsid w:val="006169BF"/>
    <w:rsid w:val="0061767C"/>
    <w:rsid w:val="00617B22"/>
    <w:rsid w:val="00621A53"/>
    <w:rsid w:val="0062314F"/>
    <w:rsid w:val="0062315D"/>
    <w:rsid w:val="006240DA"/>
    <w:rsid w:val="00625F1D"/>
    <w:rsid w:val="00625F83"/>
    <w:rsid w:val="00626F81"/>
    <w:rsid w:val="00627092"/>
    <w:rsid w:val="00632C5C"/>
    <w:rsid w:val="00632F7C"/>
    <w:rsid w:val="0063339C"/>
    <w:rsid w:val="006334AC"/>
    <w:rsid w:val="0063439F"/>
    <w:rsid w:val="00634B01"/>
    <w:rsid w:val="00636277"/>
    <w:rsid w:val="00637385"/>
    <w:rsid w:val="0064073E"/>
    <w:rsid w:val="00641D20"/>
    <w:rsid w:val="0064222D"/>
    <w:rsid w:val="006424CD"/>
    <w:rsid w:val="0064254A"/>
    <w:rsid w:val="0065104B"/>
    <w:rsid w:val="006514DE"/>
    <w:rsid w:val="00651A69"/>
    <w:rsid w:val="00652A63"/>
    <w:rsid w:val="00652CA4"/>
    <w:rsid w:val="00654F06"/>
    <w:rsid w:val="00661FE5"/>
    <w:rsid w:val="00662CC4"/>
    <w:rsid w:val="00665186"/>
    <w:rsid w:val="00666801"/>
    <w:rsid w:val="006677B0"/>
    <w:rsid w:val="006703AC"/>
    <w:rsid w:val="0067267D"/>
    <w:rsid w:val="00672C44"/>
    <w:rsid w:val="006731E2"/>
    <w:rsid w:val="00674251"/>
    <w:rsid w:val="006749E5"/>
    <w:rsid w:val="0067538B"/>
    <w:rsid w:val="00675ECD"/>
    <w:rsid w:val="00677571"/>
    <w:rsid w:val="006779B4"/>
    <w:rsid w:val="00677F3A"/>
    <w:rsid w:val="006809F2"/>
    <w:rsid w:val="006825AB"/>
    <w:rsid w:val="0068268F"/>
    <w:rsid w:val="00685207"/>
    <w:rsid w:val="00690DB8"/>
    <w:rsid w:val="0069280E"/>
    <w:rsid w:val="00694E0B"/>
    <w:rsid w:val="00696144"/>
    <w:rsid w:val="0069710A"/>
    <w:rsid w:val="00697C43"/>
    <w:rsid w:val="00697C9A"/>
    <w:rsid w:val="006A0211"/>
    <w:rsid w:val="006A1600"/>
    <w:rsid w:val="006A3575"/>
    <w:rsid w:val="006A3921"/>
    <w:rsid w:val="006A4819"/>
    <w:rsid w:val="006A52E8"/>
    <w:rsid w:val="006A600A"/>
    <w:rsid w:val="006A6E27"/>
    <w:rsid w:val="006A761A"/>
    <w:rsid w:val="006A7E33"/>
    <w:rsid w:val="006B0496"/>
    <w:rsid w:val="006B0D24"/>
    <w:rsid w:val="006B3643"/>
    <w:rsid w:val="006B4BEF"/>
    <w:rsid w:val="006B6283"/>
    <w:rsid w:val="006B6867"/>
    <w:rsid w:val="006B768D"/>
    <w:rsid w:val="006B7807"/>
    <w:rsid w:val="006C1763"/>
    <w:rsid w:val="006C1F19"/>
    <w:rsid w:val="006C3399"/>
    <w:rsid w:val="006C46B1"/>
    <w:rsid w:val="006C47ED"/>
    <w:rsid w:val="006C4F36"/>
    <w:rsid w:val="006C5B76"/>
    <w:rsid w:val="006C7D10"/>
    <w:rsid w:val="006D1711"/>
    <w:rsid w:val="006D1C89"/>
    <w:rsid w:val="006D2C5D"/>
    <w:rsid w:val="006D326A"/>
    <w:rsid w:val="006D3BC3"/>
    <w:rsid w:val="006D4479"/>
    <w:rsid w:val="006D5A08"/>
    <w:rsid w:val="006D6206"/>
    <w:rsid w:val="006D71EC"/>
    <w:rsid w:val="006E1E9B"/>
    <w:rsid w:val="006E2A56"/>
    <w:rsid w:val="006E2DBB"/>
    <w:rsid w:val="006E3D36"/>
    <w:rsid w:val="006E62C6"/>
    <w:rsid w:val="006E6304"/>
    <w:rsid w:val="006E74BA"/>
    <w:rsid w:val="006F0106"/>
    <w:rsid w:val="006F1079"/>
    <w:rsid w:val="006F1286"/>
    <w:rsid w:val="006F32DE"/>
    <w:rsid w:val="006F343C"/>
    <w:rsid w:val="006F40E2"/>
    <w:rsid w:val="006F41A2"/>
    <w:rsid w:val="006F6EF2"/>
    <w:rsid w:val="00701815"/>
    <w:rsid w:val="007047AD"/>
    <w:rsid w:val="007062EA"/>
    <w:rsid w:val="007069F3"/>
    <w:rsid w:val="007075F6"/>
    <w:rsid w:val="00707CD5"/>
    <w:rsid w:val="0071025D"/>
    <w:rsid w:val="007108A0"/>
    <w:rsid w:val="00711FAA"/>
    <w:rsid w:val="007124E0"/>
    <w:rsid w:val="00712765"/>
    <w:rsid w:val="00712F05"/>
    <w:rsid w:val="00717CAE"/>
    <w:rsid w:val="00720B1E"/>
    <w:rsid w:val="00721946"/>
    <w:rsid w:val="0072251B"/>
    <w:rsid w:val="007225CF"/>
    <w:rsid w:val="00725087"/>
    <w:rsid w:val="007273FB"/>
    <w:rsid w:val="00727F14"/>
    <w:rsid w:val="00730391"/>
    <w:rsid w:val="00730415"/>
    <w:rsid w:val="00731993"/>
    <w:rsid w:val="00731DFC"/>
    <w:rsid w:val="00731E5C"/>
    <w:rsid w:val="00732045"/>
    <w:rsid w:val="00733247"/>
    <w:rsid w:val="00733F1F"/>
    <w:rsid w:val="00734891"/>
    <w:rsid w:val="00734DF9"/>
    <w:rsid w:val="00735537"/>
    <w:rsid w:val="007375FE"/>
    <w:rsid w:val="00741A3A"/>
    <w:rsid w:val="0074371E"/>
    <w:rsid w:val="007464D0"/>
    <w:rsid w:val="00747474"/>
    <w:rsid w:val="00751B8B"/>
    <w:rsid w:val="00752D61"/>
    <w:rsid w:val="00752F0C"/>
    <w:rsid w:val="007532AC"/>
    <w:rsid w:val="00753D80"/>
    <w:rsid w:val="00755159"/>
    <w:rsid w:val="00755448"/>
    <w:rsid w:val="00760981"/>
    <w:rsid w:val="007628D6"/>
    <w:rsid w:val="0076371C"/>
    <w:rsid w:val="00763E6A"/>
    <w:rsid w:val="00765710"/>
    <w:rsid w:val="00765CCB"/>
    <w:rsid w:val="0076653E"/>
    <w:rsid w:val="00767847"/>
    <w:rsid w:val="007703C7"/>
    <w:rsid w:val="00771E27"/>
    <w:rsid w:val="00772519"/>
    <w:rsid w:val="0077605E"/>
    <w:rsid w:val="007769AC"/>
    <w:rsid w:val="00776B19"/>
    <w:rsid w:val="0078023C"/>
    <w:rsid w:val="00780BA4"/>
    <w:rsid w:val="007811E1"/>
    <w:rsid w:val="00782E69"/>
    <w:rsid w:val="00783CA6"/>
    <w:rsid w:val="00784DDE"/>
    <w:rsid w:val="0078622D"/>
    <w:rsid w:val="00786656"/>
    <w:rsid w:val="007867C5"/>
    <w:rsid w:val="00787164"/>
    <w:rsid w:val="00790DC2"/>
    <w:rsid w:val="0079102A"/>
    <w:rsid w:val="007934B6"/>
    <w:rsid w:val="007949A1"/>
    <w:rsid w:val="007956EF"/>
    <w:rsid w:val="00795928"/>
    <w:rsid w:val="0079594E"/>
    <w:rsid w:val="00797145"/>
    <w:rsid w:val="007A15E1"/>
    <w:rsid w:val="007A3623"/>
    <w:rsid w:val="007A6853"/>
    <w:rsid w:val="007A6B30"/>
    <w:rsid w:val="007A6CAC"/>
    <w:rsid w:val="007A7D8E"/>
    <w:rsid w:val="007B0992"/>
    <w:rsid w:val="007B45B3"/>
    <w:rsid w:val="007B48EB"/>
    <w:rsid w:val="007B565F"/>
    <w:rsid w:val="007B5BA0"/>
    <w:rsid w:val="007B6318"/>
    <w:rsid w:val="007B655A"/>
    <w:rsid w:val="007B6BEA"/>
    <w:rsid w:val="007B75DB"/>
    <w:rsid w:val="007C1963"/>
    <w:rsid w:val="007C2235"/>
    <w:rsid w:val="007C36C4"/>
    <w:rsid w:val="007C54FD"/>
    <w:rsid w:val="007C6B66"/>
    <w:rsid w:val="007D0970"/>
    <w:rsid w:val="007D2B98"/>
    <w:rsid w:val="007D309D"/>
    <w:rsid w:val="007D3EAE"/>
    <w:rsid w:val="007D4E63"/>
    <w:rsid w:val="007D51BB"/>
    <w:rsid w:val="007D5B88"/>
    <w:rsid w:val="007D5CD8"/>
    <w:rsid w:val="007D6912"/>
    <w:rsid w:val="007D7EE1"/>
    <w:rsid w:val="007E0096"/>
    <w:rsid w:val="007E135B"/>
    <w:rsid w:val="007E1A77"/>
    <w:rsid w:val="007E2B6D"/>
    <w:rsid w:val="007E39C2"/>
    <w:rsid w:val="007E5335"/>
    <w:rsid w:val="007F14BC"/>
    <w:rsid w:val="007F34F7"/>
    <w:rsid w:val="007F36F8"/>
    <w:rsid w:val="007F4BAD"/>
    <w:rsid w:val="007F5A9D"/>
    <w:rsid w:val="007F6619"/>
    <w:rsid w:val="007F73EF"/>
    <w:rsid w:val="0080012E"/>
    <w:rsid w:val="00800184"/>
    <w:rsid w:val="00802246"/>
    <w:rsid w:val="008022A4"/>
    <w:rsid w:val="008033BC"/>
    <w:rsid w:val="00803DB5"/>
    <w:rsid w:val="0080500D"/>
    <w:rsid w:val="00806D17"/>
    <w:rsid w:val="008076A0"/>
    <w:rsid w:val="00807DAC"/>
    <w:rsid w:val="00811D96"/>
    <w:rsid w:val="00813451"/>
    <w:rsid w:val="00813A3A"/>
    <w:rsid w:val="00816AE7"/>
    <w:rsid w:val="0081707A"/>
    <w:rsid w:val="00821423"/>
    <w:rsid w:val="008215CD"/>
    <w:rsid w:val="008230C9"/>
    <w:rsid w:val="008242DF"/>
    <w:rsid w:val="008248EE"/>
    <w:rsid w:val="008250F0"/>
    <w:rsid w:val="00827DBF"/>
    <w:rsid w:val="0083065F"/>
    <w:rsid w:val="00831FFE"/>
    <w:rsid w:val="00833DB9"/>
    <w:rsid w:val="008356CE"/>
    <w:rsid w:val="00837AEC"/>
    <w:rsid w:val="008405EE"/>
    <w:rsid w:val="00842AF0"/>
    <w:rsid w:val="00843A27"/>
    <w:rsid w:val="00845624"/>
    <w:rsid w:val="008458E4"/>
    <w:rsid w:val="008464A3"/>
    <w:rsid w:val="00847B79"/>
    <w:rsid w:val="00850E48"/>
    <w:rsid w:val="00851AC0"/>
    <w:rsid w:val="0085428F"/>
    <w:rsid w:val="00855B0E"/>
    <w:rsid w:val="0085618D"/>
    <w:rsid w:val="00856536"/>
    <w:rsid w:val="00857864"/>
    <w:rsid w:val="00857AD7"/>
    <w:rsid w:val="00860019"/>
    <w:rsid w:val="0086048B"/>
    <w:rsid w:val="00860781"/>
    <w:rsid w:val="00860F6A"/>
    <w:rsid w:val="00861D51"/>
    <w:rsid w:val="00862285"/>
    <w:rsid w:val="008626DA"/>
    <w:rsid w:val="0086273E"/>
    <w:rsid w:val="008630BF"/>
    <w:rsid w:val="008634E9"/>
    <w:rsid w:val="008637F2"/>
    <w:rsid w:val="00865CBF"/>
    <w:rsid w:val="00865E08"/>
    <w:rsid w:val="0086672E"/>
    <w:rsid w:val="00866CC4"/>
    <w:rsid w:val="00870652"/>
    <w:rsid w:val="008778C0"/>
    <w:rsid w:val="00877B79"/>
    <w:rsid w:val="00877F87"/>
    <w:rsid w:val="0088212D"/>
    <w:rsid w:val="00882605"/>
    <w:rsid w:val="008831DB"/>
    <w:rsid w:val="00883705"/>
    <w:rsid w:val="008839F0"/>
    <w:rsid w:val="00883FAF"/>
    <w:rsid w:val="00884119"/>
    <w:rsid w:val="00884873"/>
    <w:rsid w:val="00886FAB"/>
    <w:rsid w:val="008875EE"/>
    <w:rsid w:val="00887D17"/>
    <w:rsid w:val="0089091E"/>
    <w:rsid w:val="00892656"/>
    <w:rsid w:val="008928E8"/>
    <w:rsid w:val="00893082"/>
    <w:rsid w:val="0089355D"/>
    <w:rsid w:val="008935B5"/>
    <w:rsid w:val="00894289"/>
    <w:rsid w:val="00895DAA"/>
    <w:rsid w:val="00897379"/>
    <w:rsid w:val="00897F6A"/>
    <w:rsid w:val="008A0CEB"/>
    <w:rsid w:val="008A15E2"/>
    <w:rsid w:val="008A19DB"/>
    <w:rsid w:val="008A1C2B"/>
    <w:rsid w:val="008A2702"/>
    <w:rsid w:val="008A2BED"/>
    <w:rsid w:val="008A30FD"/>
    <w:rsid w:val="008A344E"/>
    <w:rsid w:val="008A3C9E"/>
    <w:rsid w:val="008A53E2"/>
    <w:rsid w:val="008A5844"/>
    <w:rsid w:val="008A5EDC"/>
    <w:rsid w:val="008A7C45"/>
    <w:rsid w:val="008A7F71"/>
    <w:rsid w:val="008B09AB"/>
    <w:rsid w:val="008B195A"/>
    <w:rsid w:val="008B2C0F"/>
    <w:rsid w:val="008B4752"/>
    <w:rsid w:val="008B4E01"/>
    <w:rsid w:val="008B736E"/>
    <w:rsid w:val="008C0E34"/>
    <w:rsid w:val="008C1043"/>
    <w:rsid w:val="008C361D"/>
    <w:rsid w:val="008C7066"/>
    <w:rsid w:val="008C7AB5"/>
    <w:rsid w:val="008C7BB9"/>
    <w:rsid w:val="008D1FDE"/>
    <w:rsid w:val="008D34A8"/>
    <w:rsid w:val="008D5E25"/>
    <w:rsid w:val="008D73B0"/>
    <w:rsid w:val="008D7988"/>
    <w:rsid w:val="008E0351"/>
    <w:rsid w:val="008E072B"/>
    <w:rsid w:val="008E0F06"/>
    <w:rsid w:val="008E4775"/>
    <w:rsid w:val="008E62E9"/>
    <w:rsid w:val="008E72C5"/>
    <w:rsid w:val="008F00CC"/>
    <w:rsid w:val="008F4111"/>
    <w:rsid w:val="008F4368"/>
    <w:rsid w:val="008F4777"/>
    <w:rsid w:val="008F4C51"/>
    <w:rsid w:val="008F572C"/>
    <w:rsid w:val="008F5876"/>
    <w:rsid w:val="008F6609"/>
    <w:rsid w:val="008F7C89"/>
    <w:rsid w:val="00900010"/>
    <w:rsid w:val="009026E7"/>
    <w:rsid w:val="00902E05"/>
    <w:rsid w:val="00903EF5"/>
    <w:rsid w:val="00903FA3"/>
    <w:rsid w:val="0090565E"/>
    <w:rsid w:val="00905A5B"/>
    <w:rsid w:val="00910311"/>
    <w:rsid w:val="0091167A"/>
    <w:rsid w:val="009139E2"/>
    <w:rsid w:val="00914CF1"/>
    <w:rsid w:val="009151E9"/>
    <w:rsid w:val="00915457"/>
    <w:rsid w:val="00917AF8"/>
    <w:rsid w:val="00917D06"/>
    <w:rsid w:val="00920142"/>
    <w:rsid w:val="00922C29"/>
    <w:rsid w:val="00924F9B"/>
    <w:rsid w:val="00925A7A"/>
    <w:rsid w:val="0092631B"/>
    <w:rsid w:val="00930042"/>
    <w:rsid w:val="00931CB3"/>
    <w:rsid w:val="00934D74"/>
    <w:rsid w:val="00936BFE"/>
    <w:rsid w:val="00940486"/>
    <w:rsid w:val="009409D7"/>
    <w:rsid w:val="00940BB5"/>
    <w:rsid w:val="00942059"/>
    <w:rsid w:val="009423B8"/>
    <w:rsid w:val="009432ED"/>
    <w:rsid w:val="0094332A"/>
    <w:rsid w:val="00943F91"/>
    <w:rsid w:val="00945407"/>
    <w:rsid w:val="00946C48"/>
    <w:rsid w:val="00946EE8"/>
    <w:rsid w:val="00947060"/>
    <w:rsid w:val="00947069"/>
    <w:rsid w:val="00947614"/>
    <w:rsid w:val="00950C70"/>
    <w:rsid w:val="00950D7D"/>
    <w:rsid w:val="00951C47"/>
    <w:rsid w:val="00953D91"/>
    <w:rsid w:val="00954563"/>
    <w:rsid w:val="00954FA9"/>
    <w:rsid w:val="00955269"/>
    <w:rsid w:val="00955C38"/>
    <w:rsid w:val="00955CE1"/>
    <w:rsid w:val="00956CAF"/>
    <w:rsid w:val="00961000"/>
    <w:rsid w:val="009610CC"/>
    <w:rsid w:val="00962648"/>
    <w:rsid w:val="00963EF5"/>
    <w:rsid w:val="00967D60"/>
    <w:rsid w:val="009704FB"/>
    <w:rsid w:val="00970509"/>
    <w:rsid w:val="009713D4"/>
    <w:rsid w:val="00972999"/>
    <w:rsid w:val="00973DB7"/>
    <w:rsid w:val="009748F6"/>
    <w:rsid w:val="00975193"/>
    <w:rsid w:val="009766CC"/>
    <w:rsid w:val="00976F7C"/>
    <w:rsid w:val="0097765C"/>
    <w:rsid w:val="00977EA1"/>
    <w:rsid w:val="00980DCD"/>
    <w:rsid w:val="00981151"/>
    <w:rsid w:val="009811AB"/>
    <w:rsid w:val="0098186C"/>
    <w:rsid w:val="009819C0"/>
    <w:rsid w:val="00981FA6"/>
    <w:rsid w:val="00982233"/>
    <w:rsid w:val="009829C4"/>
    <w:rsid w:val="00982AFA"/>
    <w:rsid w:val="00982F3B"/>
    <w:rsid w:val="0098482B"/>
    <w:rsid w:val="00986220"/>
    <w:rsid w:val="00986EBA"/>
    <w:rsid w:val="009872F0"/>
    <w:rsid w:val="00990245"/>
    <w:rsid w:val="009915F7"/>
    <w:rsid w:val="009940D1"/>
    <w:rsid w:val="00994C92"/>
    <w:rsid w:val="00996A83"/>
    <w:rsid w:val="009A02E1"/>
    <w:rsid w:val="009A269D"/>
    <w:rsid w:val="009A757F"/>
    <w:rsid w:val="009A77DC"/>
    <w:rsid w:val="009A7BC3"/>
    <w:rsid w:val="009B08F3"/>
    <w:rsid w:val="009B11A1"/>
    <w:rsid w:val="009B13D8"/>
    <w:rsid w:val="009B16F4"/>
    <w:rsid w:val="009B4267"/>
    <w:rsid w:val="009B5810"/>
    <w:rsid w:val="009B77B3"/>
    <w:rsid w:val="009B7C3F"/>
    <w:rsid w:val="009C1687"/>
    <w:rsid w:val="009C42F6"/>
    <w:rsid w:val="009C51DD"/>
    <w:rsid w:val="009C5411"/>
    <w:rsid w:val="009C58EA"/>
    <w:rsid w:val="009C762C"/>
    <w:rsid w:val="009D4003"/>
    <w:rsid w:val="009D4327"/>
    <w:rsid w:val="009D4FCC"/>
    <w:rsid w:val="009E1F90"/>
    <w:rsid w:val="009E318D"/>
    <w:rsid w:val="009E50C6"/>
    <w:rsid w:val="009E52A9"/>
    <w:rsid w:val="009E658B"/>
    <w:rsid w:val="009E7CCF"/>
    <w:rsid w:val="009F06F7"/>
    <w:rsid w:val="009F11B9"/>
    <w:rsid w:val="009F14DB"/>
    <w:rsid w:val="009F1710"/>
    <w:rsid w:val="009F1FDD"/>
    <w:rsid w:val="009F4A93"/>
    <w:rsid w:val="009F62CE"/>
    <w:rsid w:val="009F6A6A"/>
    <w:rsid w:val="009F7847"/>
    <w:rsid w:val="009F7AE1"/>
    <w:rsid w:val="009F7C78"/>
    <w:rsid w:val="00A01574"/>
    <w:rsid w:val="00A01C25"/>
    <w:rsid w:val="00A03CB8"/>
    <w:rsid w:val="00A03D96"/>
    <w:rsid w:val="00A04354"/>
    <w:rsid w:val="00A0662D"/>
    <w:rsid w:val="00A10467"/>
    <w:rsid w:val="00A108A7"/>
    <w:rsid w:val="00A11900"/>
    <w:rsid w:val="00A11998"/>
    <w:rsid w:val="00A13D6C"/>
    <w:rsid w:val="00A15FF6"/>
    <w:rsid w:val="00A164A8"/>
    <w:rsid w:val="00A165B9"/>
    <w:rsid w:val="00A167F0"/>
    <w:rsid w:val="00A16855"/>
    <w:rsid w:val="00A16C82"/>
    <w:rsid w:val="00A2209F"/>
    <w:rsid w:val="00A2284D"/>
    <w:rsid w:val="00A23180"/>
    <w:rsid w:val="00A23E8D"/>
    <w:rsid w:val="00A25ECD"/>
    <w:rsid w:val="00A2680B"/>
    <w:rsid w:val="00A268ED"/>
    <w:rsid w:val="00A27511"/>
    <w:rsid w:val="00A343F5"/>
    <w:rsid w:val="00A34447"/>
    <w:rsid w:val="00A37C8E"/>
    <w:rsid w:val="00A412C9"/>
    <w:rsid w:val="00A41794"/>
    <w:rsid w:val="00A430BE"/>
    <w:rsid w:val="00A439BA"/>
    <w:rsid w:val="00A449DE"/>
    <w:rsid w:val="00A44BDE"/>
    <w:rsid w:val="00A47617"/>
    <w:rsid w:val="00A47C74"/>
    <w:rsid w:val="00A5073E"/>
    <w:rsid w:val="00A512B9"/>
    <w:rsid w:val="00A51891"/>
    <w:rsid w:val="00A533BA"/>
    <w:rsid w:val="00A540DA"/>
    <w:rsid w:val="00A55138"/>
    <w:rsid w:val="00A5571D"/>
    <w:rsid w:val="00A57401"/>
    <w:rsid w:val="00A57D06"/>
    <w:rsid w:val="00A601BF"/>
    <w:rsid w:val="00A62E21"/>
    <w:rsid w:val="00A640DF"/>
    <w:rsid w:val="00A647F4"/>
    <w:rsid w:val="00A64A9C"/>
    <w:rsid w:val="00A67127"/>
    <w:rsid w:val="00A67520"/>
    <w:rsid w:val="00A67B08"/>
    <w:rsid w:val="00A70E50"/>
    <w:rsid w:val="00A7138E"/>
    <w:rsid w:val="00A724C7"/>
    <w:rsid w:val="00A728F3"/>
    <w:rsid w:val="00A729BF"/>
    <w:rsid w:val="00A72AC6"/>
    <w:rsid w:val="00A75109"/>
    <w:rsid w:val="00A75CBD"/>
    <w:rsid w:val="00A76CDD"/>
    <w:rsid w:val="00A8228C"/>
    <w:rsid w:val="00A83635"/>
    <w:rsid w:val="00A84952"/>
    <w:rsid w:val="00A84A29"/>
    <w:rsid w:val="00A86521"/>
    <w:rsid w:val="00A90DD0"/>
    <w:rsid w:val="00A927FD"/>
    <w:rsid w:val="00A94A94"/>
    <w:rsid w:val="00A94E65"/>
    <w:rsid w:val="00AA042F"/>
    <w:rsid w:val="00AA0D78"/>
    <w:rsid w:val="00AA0DDE"/>
    <w:rsid w:val="00AA129D"/>
    <w:rsid w:val="00AA17B5"/>
    <w:rsid w:val="00AA17BE"/>
    <w:rsid w:val="00AA33A5"/>
    <w:rsid w:val="00AA3852"/>
    <w:rsid w:val="00AA42D7"/>
    <w:rsid w:val="00AA659A"/>
    <w:rsid w:val="00AB0401"/>
    <w:rsid w:val="00AB08F5"/>
    <w:rsid w:val="00AB0EDC"/>
    <w:rsid w:val="00AB2342"/>
    <w:rsid w:val="00AB265F"/>
    <w:rsid w:val="00AB26B2"/>
    <w:rsid w:val="00AB26FB"/>
    <w:rsid w:val="00AB2CBA"/>
    <w:rsid w:val="00AB44F6"/>
    <w:rsid w:val="00AB53A9"/>
    <w:rsid w:val="00AB5C5A"/>
    <w:rsid w:val="00AC03B1"/>
    <w:rsid w:val="00AC1798"/>
    <w:rsid w:val="00AC1F0A"/>
    <w:rsid w:val="00AC23CB"/>
    <w:rsid w:val="00AC23E6"/>
    <w:rsid w:val="00AC27A6"/>
    <w:rsid w:val="00AC2B9D"/>
    <w:rsid w:val="00AC2E41"/>
    <w:rsid w:val="00AC4098"/>
    <w:rsid w:val="00AC4E7E"/>
    <w:rsid w:val="00AC65BF"/>
    <w:rsid w:val="00AC793C"/>
    <w:rsid w:val="00AD0242"/>
    <w:rsid w:val="00AD0518"/>
    <w:rsid w:val="00AD2050"/>
    <w:rsid w:val="00AD29ED"/>
    <w:rsid w:val="00AD36AD"/>
    <w:rsid w:val="00AD3F4A"/>
    <w:rsid w:val="00AD6469"/>
    <w:rsid w:val="00AD6E5E"/>
    <w:rsid w:val="00AE289C"/>
    <w:rsid w:val="00AE3686"/>
    <w:rsid w:val="00AE3AFC"/>
    <w:rsid w:val="00AE41A2"/>
    <w:rsid w:val="00AE7D6F"/>
    <w:rsid w:val="00AF02B2"/>
    <w:rsid w:val="00AF27ED"/>
    <w:rsid w:val="00AF3234"/>
    <w:rsid w:val="00AF3F81"/>
    <w:rsid w:val="00AF553E"/>
    <w:rsid w:val="00AF5FCD"/>
    <w:rsid w:val="00AF6CA8"/>
    <w:rsid w:val="00AF7327"/>
    <w:rsid w:val="00AF74B0"/>
    <w:rsid w:val="00AF75C9"/>
    <w:rsid w:val="00AF79CF"/>
    <w:rsid w:val="00AF7FBC"/>
    <w:rsid w:val="00B00DCB"/>
    <w:rsid w:val="00B01741"/>
    <w:rsid w:val="00B018E0"/>
    <w:rsid w:val="00B02EFB"/>
    <w:rsid w:val="00B035A3"/>
    <w:rsid w:val="00B04D1A"/>
    <w:rsid w:val="00B0511E"/>
    <w:rsid w:val="00B05B4B"/>
    <w:rsid w:val="00B06029"/>
    <w:rsid w:val="00B10177"/>
    <w:rsid w:val="00B10BA2"/>
    <w:rsid w:val="00B118B3"/>
    <w:rsid w:val="00B1231C"/>
    <w:rsid w:val="00B12E07"/>
    <w:rsid w:val="00B156DC"/>
    <w:rsid w:val="00B16881"/>
    <w:rsid w:val="00B16E82"/>
    <w:rsid w:val="00B17852"/>
    <w:rsid w:val="00B20B94"/>
    <w:rsid w:val="00B214C4"/>
    <w:rsid w:val="00B21B91"/>
    <w:rsid w:val="00B2374D"/>
    <w:rsid w:val="00B243A0"/>
    <w:rsid w:val="00B25C34"/>
    <w:rsid w:val="00B30EEC"/>
    <w:rsid w:val="00B32021"/>
    <w:rsid w:val="00B32F66"/>
    <w:rsid w:val="00B33A9F"/>
    <w:rsid w:val="00B35E6C"/>
    <w:rsid w:val="00B36829"/>
    <w:rsid w:val="00B402FC"/>
    <w:rsid w:val="00B42E4E"/>
    <w:rsid w:val="00B43121"/>
    <w:rsid w:val="00B4460B"/>
    <w:rsid w:val="00B50EDD"/>
    <w:rsid w:val="00B51414"/>
    <w:rsid w:val="00B5627C"/>
    <w:rsid w:val="00B56FCD"/>
    <w:rsid w:val="00B57F0F"/>
    <w:rsid w:val="00B62288"/>
    <w:rsid w:val="00B62BA0"/>
    <w:rsid w:val="00B63ED5"/>
    <w:rsid w:val="00B659A7"/>
    <w:rsid w:val="00B6727D"/>
    <w:rsid w:val="00B67A04"/>
    <w:rsid w:val="00B70543"/>
    <w:rsid w:val="00B70722"/>
    <w:rsid w:val="00B7100F"/>
    <w:rsid w:val="00B73334"/>
    <w:rsid w:val="00B747CB"/>
    <w:rsid w:val="00B7658E"/>
    <w:rsid w:val="00B76C0B"/>
    <w:rsid w:val="00B806A4"/>
    <w:rsid w:val="00B80A12"/>
    <w:rsid w:val="00B815D4"/>
    <w:rsid w:val="00B83E62"/>
    <w:rsid w:val="00B84E55"/>
    <w:rsid w:val="00B91E88"/>
    <w:rsid w:val="00B9220F"/>
    <w:rsid w:val="00B93C4E"/>
    <w:rsid w:val="00B94B67"/>
    <w:rsid w:val="00B94DFA"/>
    <w:rsid w:val="00B9591B"/>
    <w:rsid w:val="00B95A03"/>
    <w:rsid w:val="00B964F4"/>
    <w:rsid w:val="00B968A7"/>
    <w:rsid w:val="00B96A99"/>
    <w:rsid w:val="00B970E0"/>
    <w:rsid w:val="00BA2133"/>
    <w:rsid w:val="00BA2FDB"/>
    <w:rsid w:val="00BA31D2"/>
    <w:rsid w:val="00BA55BA"/>
    <w:rsid w:val="00BA5E8D"/>
    <w:rsid w:val="00BB06B8"/>
    <w:rsid w:val="00BB1249"/>
    <w:rsid w:val="00BB1DBD"/>
    <w:rsid w:val="00BB2C35"/>
    <w:rsid w:val="00BB380B"/>
    <w:rsid w:val="00BB3FC7"/>
    <w:rsid w:val="00BB45F7"/>
    <w:rsid w:val="00BB4CAC"/>
    <w:rsid w:val="00BB5702"/>
    <w:rsid w:val="00BB588F"/>
    <w:rsid w:val="00BB5A6A"/>
    <w:rsid w:val="00BC06B2"/>
    <w:rsid w:val="00BC0CC4"/>
    <w:rsid w:val="00BC1A24"/>
    <w:rsid w:val="00BC1E96"/>
    <w:rsid w:val="00BC3727"/>
    <w:rsid w:val="00BC4C43"/>
    <w:rsid w:val="00BC5183"/>
    <w:rsid w:val="00BC5BED"/>
    <w:rsid w:val="00BC7F26"/>
    <w:rsid w:val="00BD06D7"/>
    <w:rsid w:val="00BD0DB6"/>
    <w:rsid w:val="00BD187F"/>
    <w:rsid w:val="00BD3DEC"/>
    <w:rsid w:val="00BD3F5E"/>
    <w:rsid w:val="00BD52DD"/>
    <w:rsid w:val="00BD5477"/>
    <w:rsid w:val="00BD6699"/>
    <w:rsid w:val="00BE0AF8"/>
    <w:rsid w:val="00BE10BC"/>
    <w:rsid w:val="00BE32ED"/>
    <w:rsid w:val="00BE3D6C"/>
    <w:rsid w:val="00BE4232"/>
    <w:rsid w:val="00BF150A"/>
    <w:rsid w:val="00BF1807"/>
    <w:rsid w:val="00BF2A5E"/>
    <w:rsid w:val="00BF30AB"/>
    <w:rsid w:val="00BF3387"/>
    <w:rsid w:val="00BF5DC1"/>
    <w:rsid w:val="00BF653E"/>
    <w:rsid w:val="00BF6D42"/>
    <w:rsid w:val="00BF7915"/>
    <w:rsid w:val="00C012FC"/>
    <w:rsid w:val="00C0144F"/>
    <w:rsid w:val="00C01C3E"/>
    <w:rsid w:val="00C029A2"/>
    <w:rsid w:val="00C02D37"/>
    <w:rsid w:val="00C02F03"/>
    <w:rsid w:val="00C0309D"/>
    <w:rsid w:val="00C037FA"/>
    <w:rsid w:val="00C06570"/>
    <w:rsid w:val="00C0773B"/>
    <w:rsid w:val="00C11982"/>
    <w:rsid w:val="00C127AB"/>
    <w:rsid w:val="00C12CFC"/>
    <w:rsid w:val="00C13813"/>
    <w:rsid w:val="00C138F1"/>
    <w:rsid w:val="00C14C7A"/>
    <w:rsid w:val="00C14E9E"/>
    <w:rsid w:val="00C164F3"/>
    <w:rsid w:val="00C20051"/>
    <w:rsid w:val="00C20779"/>
    <w:rsid w:val="00C23A4A"/>
    <w:rsid w:val="00C24A9B"/>
    <w:rsid w:val="00C25FEF"/>
    <w:rsid w:val="00C26AD7"/>
    <w:rsid w:val="00C27684"/>
    <w:rsid w:val="00C276DC"/>
    <w:rsid w:val="00C27B70"/>
    <w:rsid w:val="00C27D21"/>
    <w:rsid w:val="00C30079"/>
    <w:rsid w:val="00C30384"/>
    <w:rsid w:val="00C305A9"/>
    <w:rsid w:val="00C311AE"/>
    <w:rsid w:val="00C31390"/>
    <w:rsid w:val="00C3188D"/>
    <w:rsid w:val="00C3353A"/>
    <w:rsid w:val="00C3489A"/>
    <w:rsid w:val="00C364CA"/>
    <w:rsid w:val="00C36DBF"/>
    <w:rsid w:val="00C40198"/>
    <w:rsid w:val="00C4037D"/>
    <w:rsid w:val="00C40F16"/>
    <w:rsid w:val="00C41B31"/>
    <w:rsid w:val="00C41BA9"/>
    <w:rsid w:val="00C42494"/>
    <w:rsid w:val="00C426D8"/>
    <w:rsid w:val="00C43863"/>
    <w:rsid w:val="00C441D9"/>
    <w:rsid w:val="00C45C05"/>
    <w:rsid w:val="00C460F3"/>
    <w:rsid w:val="00C46B99"/>
    <w:rsid w:val="00C47364"/>
    <w:rsid w:val="00C477CB"/>
    <w:rsid w:val="00C536A5"/>
    <w:rsid w:val="00C53FB6"/>
    <w:rsid w:val="00C53FEE"/>
    <w:rsid w:val="00C54091"/>
    <w:rsid w:val="00C5534C"/>
    <w:rsid w:val="00C56A8A"/>
    <w:rsid w:val="00C60CC6"/>
    <w:rsid w:val="00C61B63"/>
    <w:rsid w:val="00C65B1D"/>
    <w:rsid w:val="00C65F4F"/>
    <w:rsid w:val="00C66B06"/>
    <w:rsid w:val="00C71BE6"/>
    <w:rsid w:val="00C72962"/>
    <w:rsid w:val="00C7340B"/>
    <w:rsid w:val="00C7359C"/>
    <w:rsid w:val="00C735EB"/>
    <w:rsid w:val="00C7397C"/>
    <w:rsid w:val="00C74EC3"/>
    <w:rsid w:val="00C77C33"/>
    <w:rsid w:val="00C77C39"/>
    <w:rsid w:val="00C82BA3"/>
    <w:rsid w:val="00C84101"/>
    <w:rsid w:val="00C84956"/>
    <w:rsid w:val="00C84DA3"/>
    <w:rsid w:val="00C90181"/>
    <w:rsid w:val="00C91750"/>
    <w:rsid w:val="00C91A0C"/>
    <w:rsid w:val="00C91F67"/>
    <w:rsid w:val="00C92348"/>
    <w:rsid w:val="00C92EFA"/>
    <w:rsid w:val="00C92F9A"/>
    <w:rsid w:val="00C94022"/>
    <w:rsid w:val="00C97C4C"/>
    <w:rsid w:val="00CA029E"/>
    <w:rsid w:val="00CA1328"/>
    <w:rsid w:val="00CA2B61"/>
    <w:rsid w:val="00CA485F"/>
    <w:rsid w:val="00CA5D4C"/>
    <w:rsid w:val="00CA60D2"/>
    <w:rsid w:val="00CA637B"/>
    <w:rsid w:val="00CA6664"/>
    <w:rsid w:val="00CA7A02"/>
    <w:rsid w:val="00CA7FFE"/>
    <w:rsid w:val="00CB09D7"/>
    <w:rsid w:val="00CB105E"/>
    <w:rsid w:val="00CB1DE9"/>
    <w:rsid w:val="00CB2837"/>
    <w:rsid w:val="00CB45BA"/>
    <w:rsid w:val="00CB58D4"/>
    <w:rsid w:val="00CB618E"/>
    <w:rsid w:val="00CB6F84"/>
    <w:rsid w:val="00CC190D"/>
    <w:rsid w:val="00CC1A96"/>
    <w:rsid w:val="00CC1D6D"/>
    <w:rsid w:val="00CC264B"/>
    <w:rsid w:val="00CC2A42"/>
    <w:rsid w:val="00CC2B4F"/>
    <w:rsid w:val="00CC314E"/>
    <w:rsid w:val="00CC35D9"/>
    <w:rsid w:val="00CC65A3"/>
    <w:rsid w:val="00CC6B31"/>
    <w:rsid w:val="00CC6E6A"/>
    <w:rsid w:val="00CC754B"/>
    <w:rsid w:val="00CC7A2B"/>
    <w:rsid w:val="00CD3886"/>
    <w:rsid w:val="00CD4103"/>
    <w:rsid w:val="00CD422A"/>
    <w:rsid w:val="00CD5974"/>
    <w:rsid w:val="00CD71F3"/>
    <w:rsid w:val="00CD7DF5"/>
    <w:rsid w:val="00CE120B"/>
    <w:rsid w:val="00CE2140"/>
    <w:rsid w:val="00CE43B9"/>
    <w:rsid w:val="00CE4660"/>
    <w:rsid w:val="00CE5E85"/>
    <w:rsid w:val="00CE6339"/>
    <w:rsid w:val="00CF1497"/>
    <w:rsid w:val="00CF3155"/>
    <w:rsid w:val="00CF340A"/>
    <w:rsid w:val="00CF3797"/>
    <w:rsid w:val="00CF4D5F"/>
    <w:rsid w:val="00CF6CE0"/>
    <w:rsid w:val="00CF7338"/>
    <w:rsid w:val="00CF7424"/>
    <w:rsid w:val="00D000D2"/>
    <w:rsid w:val="00D0141B"/>
    <w:rsid w:val="00D01B4F"/>
    <w:rsid w:val="00D01D69"/>
    <w:rsid w:val="00D029F4"/>
    <w:rsid w:val="00D033D8"/>
    <w:rsid w:val="00D039DC"/>
    <w:rsid w:val="00D043C3"/>
    <w:rsid w:val="00D048C1"/>
    <w:rsid w:val="00D05139"/>
    <w:rsid w:val="00D05DFA"/>
    <w:rsid w:val="00D07445"/>
    <w:rsid w:val="00D10B18"/>
    <w:rsid w:val="00D113FA"/>
    <w:rsid w:val="00D11C2C"/>
    <w:rsid w:val="00D127AF"/>
    <w:rsid w:val="00D153DC"/>
    <w:rsid w:val="00D15A86"/>
    <w:rsid w:val="00D176A4"/>
    <w:rsid w:val="00D20314"/>
    <w:rsid w:val="00D20F80"/>
    <w:rsid w:val="00D22AFF"/>
    <w:rsid w:val="00D261AE"/>
    <w:rsid w:val="00D3367E"/>
    <w:rsid w:val="00D376A9"/>
    <w:rsid w:val="00D37A2A"/>
    <w:rsid w:val="00D41A09"/>
    <w:rsid w:val="00D42177"/>
    <w:rsid w:val="00D42694"/>
    <w:rsid w:val="00D43E11"/>
    <w:rsid w:val="00D442CE"/>
    <w:rsid w:val="00D45FCD"/>
    <w:rsid w:val="00D46C21"/>
    <w:rsid w:val="00D54AAC"/>
    <w:rsid w:val="00D56889"/>
    <w:rsid w:val="00D57364"/>
    <w:rsid w:val="00D60C15"/>
    <w:rsid w:val="00D60C5A"/>
    <w:rsid w:val="00D61347"/>
    <w:rsid w:val="00D615AE"/>
    <w:rsid w:val="00D65C3F"/>
    <w:rsid w:val="00D65D93"/>
    <w:rsid w:val="00D66238"/>
    <w:rsid w:val="00D67B93"/>
    <w:rsid w:val="00D71F1F"/>
    <w:rsid w:val="00D74471"/>
    <w:rsid w:val="00D753F1"/>
    <w:rsid w:val="00D757FA"/>
    <w:rsid w:val="00D764F6"/>
    <w:rsid w:val="00D76969"/>
    <w:rsid w:val="00D77021"/>
    <w:rsid w:val="00D774EF"/>
    <w:rsid w:val="00D77AF6"/>
    <w:rsid w:val="00D80C3D"/>
    <w:rsid w:val="00D80F5E"/>
    <w:rsid w:val="00D810B5"/>
    <w:rsid w:val="00D834EF"/>
    <w:rsid w:val="00D835DB"/>
    <w:rsid w:val="00D83B50"/>
    <w:rsid w:val="00D84614"/>
    <w:rsid w:val="00D85E0F"/>
    <w:rsid w:val="00D86161"/>
    <w:rsid w:val="00D87262"/>
    <w:rsid w:val="00D918D9"/>
    <w:rsid w:val="00D9200F"/>
    <w:rsid w:val="00D958EC"/>
    <w:rsid w:val="00D97AE2"/>
    <w:rsid w:val="00DA0ACB"/>
    <w:rsid w:val="00DA1323"/>
    <w:rsid w:val="00DA4A6D"/>
    <w:rsid w:val="00DA6D05"/>
    <w:rsid w:val="00DA7A26"/>
    <w:rsid w:val="00DB0AC6"/>
    <w:rsid w:val="00DB474A"/>
    <w:rsid w:val="00DB750A"/>
    <w:rsid w:val="00DC07E7"/>
    <w:rsid w:val="00DC172A"/>
    <w:rsid w:val="00DC25B8"/>
    <w:rsid w:val="00DC2A13"/>
    <w:rsid w:val="00DC36E7"/>
    <w:rsid w:val="00DC4209"/>
    <w:rsid w:val="00DC6BC7"/>
    <w:rsid w:val="00DD0686"/>
    <w:rsid w:val="00DD1F4C"/>
    <w:rsid w:val="00DD3151"/>
    <w:rsid w:val="00DD3553"/>
    <w:rsid w:val="00DD38F4"/>
    <w:rsid w:val="00DD4063"/>
    <w:rsid w:val="00DD555D"/>
    <w:rsid w:val="00DD55C8"/>
    <w:rsid w:val="00DD5620"/>
    <w:rsid w:val="00DD578F"/>
    <w:rsid w:val="00DD6564"/>
    <w:rsid w:val="00DD6765"/>
    <w:rsid w:val="00DE33FD"/>
    <w:rsid w:val="00DE4A95"/>
    <w:rsid w:val="00DE527C"/>
    <w:rsid w:val="00DE628B"/>
    <w:rsid w:val="00DE69E8"/>
    <w:rsid w:val="00DE6D6B"/>
    <w:rsid w:val="00DE7663"/>
    <w:rsid w:val="00DE7A66"/>
    <w:rsid w:val="00DE7FA5"/>
    <w:rsid w:val="00DF1EE4"/>
    <w:rsid w:val="00DF26FF"/>
    <w:rsid w:val="00DF3A1F"/>
    <w:rsid w:val="00DF3BD0"/>
    <w:rsid w:val="00DF4042"/>
    <w:rsid w:val="00DF4237"/>
    <w:rsid w:val="00DF4D58"/>
    <w:rsid w:val="00DF4E5C"/>
    <w:rsid w:val="00DF4FFC"/>
    <w:rsid w:val="00DF56D5"/>
    <w:rsid w:val="00DF7D33"/>
    <w:rsid w:val="00E01CC6"/>
    <w:rsid w:val="00E01D8B"/>
    <w:rsid w:val="00E028D8"/>
    <w:rsid w:val="00E0366B"/>
    <w:rsid w:val="00E03B6E"/>
    <w:rsid w:val="00E04EBE"/>
    <w:rsid w:val="00E05C04"/>
    <w:rsid w:val="00E07235"/>
    <w:rsid w:val="00E0767F"/>
    <w:rsid w:val="00E07E8F"/>
    <w:rsid w:val="00E11D95"/>
    <w:rsid w:val="00E13281"/>
    <w:rsid w:val="00E149D1"/>
    <w:rsid w:val="00E14F91"/>
    <w:rsid w:val="00E15D23"/>
    <w:rsid w:val="00E21067"/>
    <w:rsid w:val="00E223E4"/>
    <w:rsid w:val="00E247BB"/>
    <w:rsid w:val="00E24FB0"/>
    <w:rsid w:val="00E25520"/>
    <w:rsid w:val="00E2592B"/>
    <w:rsid w:val="00E30F03"/>
    <w:rsid w:val="00E31A10"/>
    <w:rsid w:val="00E34C90"/>
    <w:rsid w:val="00E35C84"/>
    <w:rsid w:val="00E3654F"/>
    <w:rsid w:val="00E3670E"/>
    <w:rsid w:val="00E367EA"/>
    <w:rsid w:val="00E36AC9"/>
    <w:rsid w:val="00E3718A"/>
    <w:rsid w:val="00E3771E"/>
    <w:rsid w:val="00E4045E"/>
    <w:rsid w:val="00E4138E"/>
    <w:rsid w:val="00E4305F"/>
    <w:rsid w:val="00E44994"/>
    <w:rsid w:val="00E4523E"/>
    <w:rsid w:val="00E466AD"/>
    <w:rsid w:val="00E46AB6"/>
    <w:rsid w:val="00E47399"/>
    <w:rsid w:val="00E502E9"/>
    <w:rsid w:val="00E51694"/>
    <w:rsid w:val="00E517AF"/>
    <w:rsid w:val="00E51D9C"/>
    <w:rsid w:val="00E53AF1"/>
    <w:rsid w:val="00E53BA7"/>
    <w:rsid w:val="00E54569"/>
    <w:rsid w:val="00E54CC9"/>
    <w:rsid w:val="00E559C1"/>
    <w:rsid w:val="00E55AA3"/>
    <w:rsid w:val="00E55F61"/>
    <w:rsid w:val="00E560A8"/>
    <w:rsid w:val="00E57F3F"/>
    <w:rsid w:val="00E60238"/>
    <w:rsid w:val="00E60BA3"/>
    <w:rsid w:val="00E62620"/>
    <w:rsid w:val="00E633AE"/>
    <w:rsid w:val="00E65F71"/>
    <w:rsid w:val="00E66BB8"/>
    <w:rsid w:val="00E70350"/>
    <w:rsid w:val="00E70A3D"/>
    <w:rsid w:val="00E75AE0"/>
    <w:rsid w:val="00E77623"/>
    <w:rsid w:val="00E8016D"/>
    <w:rsid w:val="00E801A5"/>
    <w:rsid w:val="00E8386E"/>
    <w:rsid w:val="00E85BFC"/>
    <w:rsid w:val="00E86183"/>
    <w:rsid w:val="00E86980"/>
    <w:rsid w:val="00E86BFF"/>
    <w:rsid w:val="00E8783D"/>
    <w:rsid w:val="00E8797D"/>
    <w:rsid w:val="00E91006"/>
    <w:rsid w:val="00E917C9"/>
    <w:rsid w:val="00E917CA"/>
    <w:rsid w:val="00E91B3B"/>
    <w:rsid w:val="00E9261D"/>
    <w:rsid w:val="00E936BF"/>
    <w:rsid w:val="00E95893"/>
    <w:rsid w:val="00E97770"/>
    <w:rsid w:val="00E97C43"/>
    <w:rsid w:val="00EA141E"/>
    <w:rsid w:val="00EA2506"/>
    <w:rsid w:val="00EA3978"/>
    <w:rsid w:val="00EA4785"/>
    <w:rsid w:val="00EA48F4"/>
    <w:rsid w:val="00EA4B03"/>
    <w:rsid w:val="00EA56A7"/>
    <w:rsid w:val="00EA5FB1"/>
    <w:rsid w:val="00EA66DF"/>
    <w:rsid w:val="00EA6F5C"/>
    <w:rsid w:val="00EA70A1"/>
    <w:rsid w:val="00EA76EB"/>
    <w:rsid w:val="00EA78FC"/>
    <w:rsid w:val="00EA7978"/>
    <w:rsid w:val="00EB1430"/>
    <w:rsid w:val="00EB41EB"/>
    <w:rsid w:val="00EB4676"/>
    <w:rsid w:val="00EB4D78"/>
    <w:rsid w:val="00EB5004"/>
    <w:rsid w:val="00EB5AB1"/>
    <w:rsid w:val="00EB6D79"/>
    <w:rsid w:val="00EC12C6"/>
    <w:rsid w:val="00EC1BAD"/>
    <w:rsid w:val="00EC33A8"/>
    <w:rsid w:val="00EC3AEC"/>
    <w:rsid w:val="00EC4890"/>
    <w:rsid w:val="00EC4F55"/>
    <w:rsid w:val="00EC5636"/>
    <w:rsid w:val="00EC5832"/>
    <w:rsid w:val="00EC65ED"/>
    <w:rsid w:val="00EC695A"/>
    <w:rsid w:val="00EC6DE2"/>
    <w:rsid w:val="00ED1324"/>
    <w:rsid w:val="00ED150B"/>
    <w:rsid w:val="00ED19D3"/>
    <w:rsid w:val="00ED1CD6"/>
    <w:rsid w:val="00ED25E4"/>
    <w:rsid w:val="00ED2B90"/>
    <w:rsid w:val="00ED2C45"/>
    <w:rsid w:val="00ED2E62"/>
    <w:rsid w:val="00ED4035"/>
    <w:rsid w:val="00ED5B5A"/>
    <w:rsid w:val="00ED66FE"/>
    <w:rsid w:val="00EE184E"/>
    <w:rsid w:val="00EE3485"/>
    <w:rsid w:val="00EE357C"/>
    <w:rsid w:val="00EE37D3"/>
    <w:rsid w:val="00EE53A3"/>
    <w:rsid w:val="00EE7070"/>
    <w:rsid w:val="00EE75C9"/>
    <w:rsid w:val="00EF15CA"/>
    <w:rsid w:val="00EF2F81"/>
    <w:rsid w:val="00EF3728"/>
    <w:rsid w:val="00EF48E1"/>
    <w:rsid w:val="00EF4ED6"/>
    <w:rsid w:val="00EF6E95"/>
    <w:rsid w:val="00EF7228"/>
    <w:rsid w:val="00F0045D"/>
    <w:rsid w:val="00F00B01"/>
    <w:rsid w:val="00F02B84"/>
    <w:rsid w:val="00F030A6"/>
    <w:rsid w:val="00F052A0"/>
    <w:rsid w:val="00F055AE"/>
    <w:rsid w:val="00F075BD"/>
    <w:rsid w:val="00F07F3B"/>
    <w:rsid w:val="00F110C6"/>
    <w:rsid w:val="00F11E18"/>
    <w:rsid w:val="00F11F78"/>
    <w:rsid w:val="00F13D60"/>
    <w:rsid w:val="00F21C73"/>
    <w:rsid w:val="00F22F77"/>
    <w:rsid w:val="00F23CE4"/>
    <w:rsid w:val="00F24847"/>
    <w:rsid w:val="00F24B35"/>
    <w:rsid w:val="00F25399"/>
    <w:rsid w:val="00F263C7"/>
    <w:rsid w:val="00F26C4A"/>
    <w:rsid w:val="00F3242E"/>
    <w:rsid w:val="00F32853"/>
    <w:rsid w:val="00F32F3F"/>
    <w:rsid w:val="00F34AD1"/>
    <w:rsid w:val="00F36113"/>
    <w:rsid w:val="00F36AAF"/>
    <w:rsid w:val="00F37A45"/>
    <w:rsid w:val="00F408F4"/>
    <w:rsid w:val="00F4106E"/>
    <w:rsid w:val="00F41952"/>
    <w:rsid w:val="00F42B23"/>
    <w:rsid w:val="00F4305F"/>
    <w:rsid w:val="00F4321F"/>
    <w:rsid w:val="00F432D3"/>
    <w:rsid w:val="00F43E1E"/>
    <w:rsid w:val="00F44396"/>
    <w:rsid w:val="00F46A13"/>
    <w:rsid w:val="00F47896"/>
    <w:rsid w:val="00F47A30"/>
    <w:rsid w:val="00F50448"/>
    <w:rsid w:val="00F505DD"/>
    <w:rsid w:val="00F50F45"/>
    <w:rsid w:val="00F50FD3"/>
    <w:rsid w:val="00F53390"/>
    <w:rsid w:val="00F5409B"/>
    <w:rsid w:val="00F558BD"/>
    <w:rsid w:val="00F55F86"/>
    <w:rsid w:val="00F56023"/>
    <w:rsid w:val="00F607C2"/>
    <w:rsid w:val="00F610C2"/>
    <w:rsid w:val="00F61636"/>
    <w:rsid w:val="00F61642"/>
    <w:rsid w:val="00F64CAA"/>
    <w:rsid w:val="00F6596C"/>
    <w:rsid w:val="00F66987"/>
    <w:rsid w:val="00F71631"/>
    <w:rsid w:val="00F71FA9"/>
    <w:rsid w:val="00F7206B"/>
    <w:rsid w:val="00F73A34"/>
    <w:rsid w:val="00F73F5F"/>
    <w:rsid w:val="00F741F0"/>
    <w:rsid w:val="00F74CAE"/>
    <w:rsid w:val="00F75705"/>
    <w:rsid w:val="00F805E3"/>
    <w:rsid w:val="00F808FE"/>
    <w:rsid w:val="00F824AF"/>
    <w:rsid w:val="00F85AA2"/>
    <w:rsid w:val="00F8769B"/>
    <w:rsid w:val="00F90350"/>
    <w:rsid w:val="00F909AF"/>
    <w:rsid w:val="00F938B6"/>
    <w:rsid w:val="00F93D58"/>
    <w:rsid w:val="00F943F6"/>
    <w:rsid w:val="00F947C6"/>
    <w:rsid w:val="00F94AE7"/>
    <w:rsid w:val="00F9516A"/>
    <w:rsid w:val="00F95C5A"/>
    <w:rsid w:val="00F97BCD"/>
    <w:rsid w:val="00FA04FE"/>
    <w:rsid w:val="00FA154B"/>
    <w:rsid w:val="00FA2A82"/>
    <w:rsid w:val="00FA3A15"/>
    <w:rsid w:val="00FA4159"/>
    <w:rsid w:val="00FA5739"/>
    <w:rsid w:val="00FA583A"/>
    <w:rsid w:val="00FA63C6"/>
    <w:rsid w:val="00FB0623"/>
    <w:rsid w:val="00FB14C1"/>
    <w:rsid w:val="00FB34BE"/>
    <w:rsid w:val="00FB37C1"/>
    <w:rsid w:val="00FB533A"/>
    <w:rsid w:val="00FB6072"/>
    <w:rsid w:val="00FB7561"/>
    <w:rsid w:val="00FC07C9"/>
    <w:rsid w:val="00FC0C85"/>
    <w:rsid w:val="00FC137F"/>
    <w:rsid w:val="00FC1CAF"/>
    <w:rsid w:val="00FC4E8E"/>
    <w:rsid w:val="00FC68DC"/>
    <w:rsid w:val="00FC7104"/>
    <w:rsid w:val="00FD0CE7"/>
    <w:rsid w:val="00FD11D4"/>
    <w:rsid w:val="00FD17BE"/>
    <w:rsid w:val="00FD1D82"/>
    <w:rsid w:val="00FD1E8F"/>
    <w:rsid w:val="00FD280C"/>
    <w:rsid w:val="00FD44AA"/>
    <w:rsid w:val="00FD4A63"/>
    <w:rsid w:val="00FD7BCC"/>
    <w:rsid w:val="00FE1078"/>
    <w:rsid w:val="00FE1678"/>
    <w:rsid w:val="00FE1D7E"/>
    <w:rsid w:val="00FE1F5B"/>
    <w:rsid w:val="00FE3208"/>
    <w:rsid w:val="00FE3A81"/>
    <w:rsid w:val="00FE627C"/>
    <w:rsid w:val="00FE684A"/>
    <w:rsid w:val="00FE693E"/>
    <w:rsid w:val="00FE6E1A"/>
    <w:rsid w:val="00FE7806"/>
    <w:rsid w:val="00FF1097"/>
    <w:rsid w:val="00FF27AE"/>
    <w:rsid w:val="00FF3146"/>
    <w:rsid w:val="00FF3B83"/>
    <w:rsid w:val="00FF3D65"/>
    <w:rsid w:val="00FF6D96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077"/>
  </w:style>
  <w:style w:type="paragraph" w:styleId="Nadpis1">
    <w:name w:val="heading 1"/>
    <w:basedOn w:val="Normln"/>
    <w:next w:val="Normln"/>
    <w:link w:val="Nadpis1Char"/>
    <w:uiPriority w:val="9"/>
    <w:qFormat/>
    <w:rsid w:val="005A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0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00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00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00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D0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D007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4D00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D00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4D00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4D00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5A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9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53E"/>
  </w:style>
  <w:style w:type="paragraph" w:styleId="Zpat">
    <w:name w:val="footer"/>
    <w:basedOn w:val="Normln"/>
    <w:link w:val="ZpatChar"/>
    <w:uiPriority w:val="99"/>
    <w:unhideWhenUsed/>
    <w:rsid w:val="0059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53E"/>
  </w:style>
  <w:style w:type="paragraph" w:styleId="Textbubliny">
    <w:name w:val="Balloon Text"/>
    <w:basedOn w:val="Normln"/>
    <w:link w:val="TextbublinyChar"/>
    <w:uiPriority w:val="99"/>
    <w:semiHidden/>
    <w:unhideWhenUsed/>
    <w:rsid w:val="0066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7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0D04"/>
    <w:pPr>
      <w:ind w:left="720"/>
      <w:contextualSpacing/>
    </w:pPr>
  </w:style>
  <w:style w:type="paragraph" w:customStyle="1" w:styleId="xmsoplaintext">
    <w:name w:val="x_msoplaintext"/>
    <w:basedOn w:val="Normln"/>
    <w:rsid w:val="0016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16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ED19D3"/>
    <w:rPr>
      <w:smallCaps/>
      <w:color w:val="C0504D"/>
      <w:u w:val="single"/>
    </w:rPr>
  </w:style>
  <w:style w:type="character" w:styleId="Zdraznnintenzivn">
    <w:name w:val="Intense Emphasis"/>
    <w:uiPriority w:val="21"/>
    <w:qFormat/>
    <w:rsid w:val="00ED19D3"/>
    <w:rPr>
      <w:b/>
      <w:bCs/>
      <w:i/>
      <w:iCs/>
      <w:color w:val="4F81BD"/>
    </w:rPr>
  </w:style>
  <w:style w:type="paragraph" w:styleId="Podtitul">
    <w:name w:val="Subtitle"/>
    <w:basedOn w:val="Normln"/>
    <w:next w:val="Normln"/>
    <w:link w:val="PodtitulChar"/>
    <w:qFormat/>
    <w:rsid w:val="00ED19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ED19D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A34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343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xport0">
    <w:name w:val="Export 0"/>
    <w:basedOn w:val="Normln"/>
    <w:rsid w:val="00262D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7F59"/>
    <w:pPr>
      <w:spacing w:after="0" w:line="288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7F59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077"/>
  </w:style>
  <w:style w:type="paragraph" w:styleId="Nadpis1">
    <w:name w:val="heading 1"/>
    <w:basedOn w:val="Normln"/>
    <w:next w:val="Normln"/>
    <w:link w:val="Nadpis1Char"/>
    <w:uiPriority w:val="9"/>
    <w:qFormat/>
    <w:rsid w:val="005A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0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00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00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00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D0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D007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4D00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D00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4D00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4D00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5A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9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53E"/>
  </w:style>
  <w:style w:type="paragraph" w:styleId="Zpat">
    <w:name w:val="footer"/>
    <w:basedOn w:val="Normln"/>
    <w:link w:val="ZpatChar"/>
    <w:uiPriority w:val="99"/>
    <w:unhideWhenUsed/>
    <w:rsid w:val="0059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53E"/>
  </w:style>
  <w:style w:type="paragraph" w:styleId="Textbubliny">
    <w:name w:val="Balloon Text"/>
    <w:basedOn w:val="Normln"/>
    <w:link w:val="TextbublinyChar"/>
    <w:uiPriority w:val="99"/>
    <w:semiHidden/>
    <w:unhideWhenUsed/>
    <w:rsid w:val="0066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7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0D04"/>
    <w:pPr>
      <w:ind w:left="720"/>
      <w:contextualSpacing/>
    </w:pPr>
  </w:style>
  <w:style w:type="paragraph" w:customStyle="1" w:styleId="xmsoplaintext">
    <w:name w:val="x_msoplaintext"/>
    <w:basedOn w:val="Normln"/>
    <w:rsid w:val="0016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16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ED19D3"/>
    <w:rPr>
      <w:smallCaps/>
      <w:color w:val="C0504D"/>
      <w:u w:val="single"/>
    </w:rPr>
  </w:style>
  <w:style w:type="character" w:styleId="Zdraznnintenzivn">
    <w:name w:val="Intense Emphasis"/>
    <w:uiPriority w:val="21"/>
    <w:qFormat/>
    <w:rsid w:val="00ED19D3"/>
    <w:rPr>
      <w:b/>
      <w:bCs/>
      <w:i/>
      <w:iCs/>
      <w:color w:val="4F81BD"/>
    </w:rPr>
  </w:style>
  <w:style w:type="paragraph" w:styleId="Podtitul">
    <w:name w:val="Subtitle"/>
    <w:basedOn w:val="Normln"/>
    <w:next w:val="Normln"/>
    <w:link w:val="PodtitulChar"/>
    <w:qFormat/>
    <w:rsid w:val="00ED19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ED19D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A34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343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xport0">
    <w:name w:val="Export 0"/>
    <w:basedOn w:val="Normln"/>
    <w:rsid w:val="00262D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7F59"/>
    <w:pPr>
      <w:spacing w:after="0" w:line="288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7F59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FSCH003\archiv\V&#253;stavy\Rok%20191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FSCH003\archiv\V&#253;stavy\Rok%2019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FSCH003\archiv\V&#253;stavy\Rok%20191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\\FSCH003\archiv\V&#253;stavy\Rok%2019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FSCH003\archiv\V&#253;stavy\Rok%20191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AF76-3F51-43EC-8BE5-D117BD40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3391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23354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Emilie</dc:creator>
  <cp:lastModifiedBy>Benešová Emilie</cp:lastModifiedBy>
  <cp:revision>5</cp:revision>
  <cp:lastPrinted>2017-05-02T15:38:00Z</cp:lastPrinted>
  <dcterms:created xsi:type="dcterms:W3CDTF">2017-05-02T12:04:00Z</dcterms:created>
  <dcterms:modified xsi:type="dcterms:W3CDTF">2017-05-02T15:39:00Z</dcterms:modified>
</cp:coreProperties>
</file>